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02" w:rsidRDefault="00767002" w:rsidP="00791594">
      <w:pPr>
        <w:spacing w:after="0"/>
      </w:pPr>
    </w:p>
    <w:p w:rsidR="00EB71F0" w:rsidRDefault="00EB71F0" w:rsidP="00791594">
      <w:pPr>
        <w:spacing w:after="0"/>
        <w:rPr>
          <w:rFonts w:ascii="Arial" w:hAnsi="Arial" w:cs="Arial"/>
          <w:b/>
          <w:sz w:val="20"/>
          <w:szCs w:val="20"/>
        </w:rPr>
      </w:pPr>
    </w:p>
    <w:p w:rsidR="009967AE" w:rsidRPr="00EB71F0" w:rsidRDefault="009967AE" w:rsidP="00791594">
      <w:pPr>
        <w:spacing w:after="0"/>
        <w:rPr>
          <w:rFonts w:ascii="Arial" w:hAnsi="Arial" w:cs="Arial"/>
          <w:b/>
          <w:sz w:val="20"/>
          <w:szCs w:val="20"/>
        </w:rPr>
      </w:pPr>
      <w:r w:rsidRPr="00EB71F0">
        <w:rPr>
          <w:rFonts w:ascii="Arial" w:hAnsi="Arial" w:cs="Arial"/>
          <w:b/>
          <w:sz w:val="20"/>
          <w:szCs w:val="20"/>
        </w:rPr>
        <w:t>Minutes of the meeting held on 16 November 2011 in PG10</w:t>
      </w:r>
    </w:p>
    <w:p w:rsidR="00791594" w:rsidRPr="00EB71F0" w:rsidRDefault="00791594" w:rsidP="00791594">
      <w:pPr>
        <w:spacing w:after="0"/>
        <w:rPr>
          <w:rFonts w:ascii="Arial" w:hAnsi="Arial" w:cs="Arial"/>
          <w:b/>
          <w:sz w:val="20"/>
          <w:szCs w:val="20"/>
        </w:rPr>
      </w:pPr>
    </w:p>
    <w:p w:rsidR="006612F1" w:rsidRDefault="006612F1" w:rsidP="00B444B1">
      <w:pPr>
        <w:spacing w:after="0"/>
        <w:ind w:left="1474" w:hanging="1440"/>
        <w:rPr>
          <w:rFonts w:ascii="Arial" w:hAnsi="Arial" w:cs="Arial"/>
          <w:b/>
          <w:sz w:val="20"/>
          <w:szCs w:val="20"/>
        </w:rPr>
      </w:pPr>
    </w:p>
    <w:p w:rsidR="006612F1" w:rsidRDefault="006612F1" w:rsidP="00B444B1">
      <w:pPr>
        <w:spacing w:after="0"/>
        <w:ind w:left="1474" w:hanging="1440"/>
        <w:rPr>
          <w:rFonts w:ascii="Arial" w:hAnsi="Arial" w:cs="Arial"/>
          <w:b/>
          <w:sz w:val="20"/>
          <w:szCs w:val="20"/>
        </w:rPr>
      </w:pPr>
    </w:p>
    <w:p w:rsidR="00B444B1" w:rsidRDefault="00791594" w:rsidP="00B444B1">
      <w:pPr>
        <w:spacing w:after="0"/>
        <w:ind w:left="1474" w:hanging="144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b/>
          <w:sz w:val="20"/>
          <w:szCs w:val="20"/>
        </w:rPr>
        <w:t>Present:</w:t>
      </w:r>
      <w:r w:rsidRPr="00EB71F0">
        <w:rPr>
          <w:rFonts w:ascii="Arial" w:hAnsi="Arial" w:cs="Arial"/>
          <w:b/>
          <w:sz w:val="20"/>
          <w:szCs w:val="20"/>
        </w:rPr>
        <w:tab/>
      </w:r>
      <w:r w:rsidRPr="00EB71F0">
        <w:rPr>
          <w:rFonts w:ascii="Arial" w:hAnsi="Arial" w:cs="Arial"/>
          <w:sz w:val="20"/>
          <w:szCs w:val="20"/>
        </w:rPr>
        <w:t>Professor T McIntyre-Bhatty (Chair)</w:t>
      </w:r>
      <w:r w:rsidR="00B444B1">
        <w:rPr>
          <w:rFonts w:ascii="Arial" w:hAnsi="Arial" w:cs="Arial"/>
          <w:sz w:val="20"/>
          <w:szCs w:val="20"/>
        </w:rPr>
        <w:tab/>
        <w:t xml:space="preserve">Deputy Vice Chancellor (Student Experience, </w:t>
      </w:r>
    </w:p>
    <w:p w:rsidR="00B444B1" w:rsidRDefault="00B444B1" w:rsidP="00B444B1">
      <w:pPr>
        <w:spacing w:after="0"/>
        <w:ind w:left="1474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Education and Professional Practice</w:t>
      </w:r>
    </w:p>
    <w:p w:rsidR="00B444B1" w:rsidRDefault="00791594" w:rsidP="00B444B1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sz w:val="20"/>
          <w:szCs w:val="20"/>
        </w:rPr>
        <w:t>Ms A Allerston</w:t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  <w:t>School Student Experience Champion (BS)</w:t>
      </w:r>
    </w:p>
    <w:p w:rsidR="00B444B1" w:rsidRDefault="00791594" w:rsidP="00B444B1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sz w:val="20"/>
          <w:szCs w:val="20"/>
        </w:rPr>
        <w:t>Ms M Barron (Secretary)</w:t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  <w:t>Head of Student Services</w:t>
      </w:r>
    </w:p>
    <w:p w:rsidR="00CD24FF" w:rsidRPr="00EB71F0" w:rsidRDefault="00791594" w:rsidP="00B444B1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sz w:val="20"/>
          <w:szCs w:val="20"/>
        </w:rPr>
        <w:t>Ms F Cownie</w:t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  <w:t>School Student Experience Champion (MS)</w:t>
      </w:r>
      <w:r w:rsidRPr="00EB71F0">
        <w:rPr>
          <w:rFonts w:ascii="Arial" w:hAnsi="Arial" w:cs="Arial"/>
          <w:sz w:val="20"/>
          <w:szCs w:val="20"/>
        </w:rPr>
        <w:t xml:space="preserve"> </w:t>
      </w:r>
    </w:p>
    <w:p w:rsidR="00B444B1" w:rsidRDefault="00791594" w:rsidP="00CD24F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sz w:val="20"/>
          <w:szCs w:val="20"/>
        </w:rPr>
        <w:t>Dr B Dyer</w:t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  <w:t>School Student Experience Champion (HSC)</w:t>
      </w:r>
    </w:p>
    <w:p w:rsidR="00B444B1" w:rsidRDefault="00791594" w:rsidP="00CD24F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sz w:val="20"/>
          <w:szCs w:val="20"/>
        </w:rPr>
        <w:t>Dr S Eccles</w:t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  <w:t>Head of Education (MS)</w:t>
      </w:r>
    </w:p>
    <w:p w:rsidR="00B444B1" w:rsidRDefault="00791594" w:rsidP="00CD24FF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EB71F0">
        <w:rPr>
          <w:rFonts w:ascii="Arial" w:hAnsi="Arial" w:cs="Arial"/>
          <w:sz w:val="20"/>
          <w:szCs w:val="20"/>
        </w:rPr>
        <w:t>Mr</w:t>
      </w:r>
      <w:proofErr w:type="spellEnd"/>
      <w:r w:rsidRPr="00EB71F0">
        <w:rPr>
          <w:rFonts w:ascii="Arial" w:hAnsi="Arial" w:cs="Arial"/>
          <w:sz w:val="20"/>
          <w:szCs w:val="20"/>
        </w:rPr>
        <w:t xml:space="preserve"> F Gerber</w:t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  <w:t>Student Representative (Level H,</w:t>
      </w:r>
      <w:r w:rsidR="006A0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4B1">
        <w:rPr>
          <w:rFonts w:ascii="Arial" w:hAnsi="Arial" w:cs="Arial"/>
          <w:sz w:val="20"/>
          <w:szCs w:val="20"/>
        </w:rPr>
        <w:t>ApSci</w:t>
      </w:r>
      <w:proofErr w:type="spellEnd"/>
      <w:r w:rsidR="00B444B1">
        <w:rPr>
          <w:rFonts w:ascii="Arial" w:hAnsi="Arial" w:cs="Arial"/>
          <w:sz w:val="20"/>
          <w:szCs w:val="20"/>
        </w:rPr>
        <w:t>)</w:t>
      </w:r>
    </w:p>
    <w:p w:rsidR="00B444B1" w:rsidRDefault="00791594" w:rsidP="00CD24FF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EB71F0">
        <w:rPr>
          <w:rFonts w:ascii="Arial" w:hAnsi="Arial" w:cs="Arial"/>
          <w:sz w:val="20"/>
          <w:szCs w:val="20"/>
        </w:rPr>
        <w:t>Mr</w:t>
      </w:r>
      <w:proofErr w:type="spellEnd"/>
      <w:r w:rsidRPr="00EB71F0">
        <w:rPr>
          <w:rFonts w:ascii="Arial" w:hAnsi="Arial" w:cs="Arial"/>
          <w:sz w:val="20"/>
          <w:szCs w:val="20"/>
        </w:rPr>
        <w:t xml:space="preserve"> J </w:t>
      </w:r>
      <w:proofErr w:type="spellStart"/>
      <w:r w:rsidRPr="00EB71F0">
        <w:rPr>
          <w:rFonts w:ascii="Arial" w:hAnsi="Arial" w:cs="Arial"/>
          <w:sz w:val="20"/>
          <w:szCs w:val="20"/>
        </w:rPr>
        <w:t>Gusman</w:t>
      </w:r>
      <w:proofErr w:type="spellEnd"/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  <w:t xml:space="preserve">Student Representative (Level I, MS) </w:t>
      </w:r>
    </w:p>
    <w:p w:rsidR="00B444B1" w:rsidRDefault="00CD24FF" w:rsidP="00CD24F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sz w:val="20"/>
          <w:szCs w:val="20"/>
        </w:rPr>
        <w:t>Dr R Hill</w:t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</w:r>
      <w:r w:rsidR="00B444B1">
        <w:rPr>
          <w:rFonts w:ascii="Arial" w:hAnsi="Arial" w:cs="Arial"/>
          <w:sz w:val="20"/>
          <w:szCs w:val="20"/>
        </w:rPr>
        <w:tab/>
        <w:t>Acting Associate Dean Education (</w:t>
      </w:r>
      <w:proofErr w:type="spellStart"/>
      <w:r w:rsidR="00B444B1">
        <w:rPr>
          <w:rFonts w:ascii="Arial" w:hAnsi="Arial" w:cs="Arial"/>
          <w:sz w:val="20"/>
          <w:szCs w:val="20"/>
        </w:rPr>
        <w:t>ApSci</w:t>
      </w:r>
      <w:proofErr w:type="spellEnd"/>
      <w:r w:rsidR="00B444B1">
        <w:rPr>
          <w:rFonts w:ascii="Arial" w:hAnsi="Arial" w:cs="Arial"/>
          <w:sz w:val="20"/>
          <w:szCs w:val="20"/>
        </w:rPr>
        <w:t>)</w:t>
      </w:r>
    </w:p>
    <w:p w:rsidR="006A09B7" w:rsidRDefault="00791594" w:rsidP="00CD24FF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EB71F0">
        <w:rPr>
          <w:rFonts w:ascii="Arial" w:hAnsi="Arial" w:cs="Arial"/>
          <w:sz w:val="20"/>
          <w:szCs w:val="20"/>
        </w:rPr>
        <w:t>Mr</w:t>
      </w:r>
      <w:proofErr w:type="spellEnd"/>
      <w:r w:rsidRPr="00EB71F0">
        <w:rPr>
          <w:rFonts w:ascii="Arial" w:hAnsi="Arial" w:cs="Arial"/>
          <w:sz w:val="20"/>
          <w:szCs w:val="20"/>
        </w:rPr>
        <w:t xml:space="preserve"> T Horner</w:t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  <w:t>SUBU President</w:t>
      </w:r>
    </w:p>
    <w:p w:rsidR="006A09B7" w:rsidRDefault="00791594" w:rsidP="00CD24FF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EB71F0">
        <w:rPr>
          <w:rFonts w:ascii="Arial" w:hAnsi="Arial" w:cs="Arial"/>
          <w:sz w:val="20"/>
          <w:szCs w:val="20"/>
        </w:rPr>
        <w:t>Mr</w:t>
      </w:r>
      <w:proofErr w:type="spellEnd"/>
      <w:r w:rsidRPr="00EB71F0">
        <w:rPr>
          <w:rFonts w:ascii="Arial" w:hAnsi="Arial" w:cs="Arial"/>
          <w:sz w:val="20"/>
          <w:szCs w:val="20"/>
        </w:rPr>
        <w:t xml:space="preserve"> A Ireland</w:t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  <w:t>Chair of Student Voice Committee</w:t>
      </w:r>
    </w:p>
    <w:p w:rsidR="006A09B7" w:rsidRDefault="00791594" w:rsidP="00CD24FF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EB71F0">
        <w:rPr>
          <w:rFonts w:ascii="Arial" w:hAnsi="Arial" w:cs="Arial"/>
          <w:sz w:val="20"/>
          <w:szCs w:val="20"/>
        </w:rPr>
        <w:t>Mr</w:t>
      </w:r>
      <w:proofErr w:type="spellEnd"/>
      <w:r w:rsidRPr="00EB71F0">
        <w:rPr>
          <w:rFonts w:ascii="Arial" w:hAnsi="Arial" w:cs="Arial"/>
          <w:sz w:val="20"/>
          <w:szCs w:val="20"/>
        </w:rPr>
        <w:t xml:space="preserve"> A James</w:t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  <w:t>SUBU General Manager</w:t>
      </w:r>
    </w:p>
    <w:p w:rsidR="006A09B7" w:rsidRDefault="00791594" w:rsidP="00CD24F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sz w:val="20"/>
          <w:szCs w:val="20"/>
        </w:rPr>
        <w:t>Ms J Jenkin</w:t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  <w:t>Director of Student and Academic Services</w:t>
      </w:r>
    </w:p>
    <w:p w:rsidR="006A09B7" w:rsidRDefault="00791594" w:rsidP="00CD24F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sz w:val="20"/>
          <w:szCs w:val="20"/>
        </w:rPr>
        <w:t>Ms K Jones</w:t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  <w:t>SUBU Vice President (Education)</w:t>
      </w:r>
    </w:p>
    <w:p w:rsidR="006A09B7" w:rsidRDefault="00791594" w:rsidP="00CD24F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sz w:val="20"/>
          <w:szCs w:val="20"/>
        </w:rPr>
        <w:t>Ms J Mack</w:t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  <w:t>Academic Partnerships Manager</w:t>
      </w:r>
    </w:p>
    <w:p w:rsidR="006A09B7" w:rsidRDefault="00791594" w:rsidP="00CD24F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sz w:val="20"/>
          <w:szCs w:val="20"/>
        </w:rPr>
        <w:t>Dr K McGhee</w:t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  <w:t>School Student Experience Champion (</w:t>
      </w:r>
      <w:proofErr w:type="spellStart"/>
      <w:r w:rsidR="006A09B7">
        <w:rPr>
          <w:rFonts w:ascii="Arial" w:hAnsi="Arial" w:cs="Arial"/>
          <w:sz w:val="20"/>
          <w:szCs w:val="20"/>
        </w:rPr>
        <w:t>ApSci</w:t>
      </w:r>
      <w:proofErr w:type="spellEnd"/>
      <w:r w:rsidR="006A09B7">
        <w:rPr>
          <w:rFonts w:ascii="Arial" w:hAnsi="Arial" w:cs="Arial"/>
          <w:sz w:val="20"/>
          <w:szCs w:val="20"/>
        </w:rPr>
        <w:t>)</w:t>
      </w:r>
    </w:p>
    <w:p w:rsidR="006A09B7" w:rsidRDefault="00791594" w:rsidP="00CD24F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sz w:val="20"/>
          <w:szCs w:val="20"/>
        </w:rPr>
        <w:t>Ms J Taylor</w:t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  <w:t>Educational Development and Quality Manager</w:t>
      </w:r>
    </w:p>
    <w:p w:rsidR="006A09B7" w:rsidRDefault="00791594" w:rsidP="00CD24F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sz w:val="20"/>
          <w:szCs w:val="20"/>
        </w:rPr>
        <w:t>Dr X Velay</w:t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  <w:t>Deputy Dean (Education), DEC</w:t>
      </w:r>
    </w:p>
    <w:p w:rsidR="00791594" w:rsidRPr="00EB71F0" w:rsidRDefault="00791594" w:rsidP="00CD24FF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EB71F0">
        <w:rPr>
          <w:rFonts w:ascii="Arial" w:hAnsi="Arial" w:cs="Arial"/>
          <w:sz w:val="20"/>
          <w:szCs w:val="20"/>
        </w:rPr>
        <w:t>Mr</w:t>
      </w:r>
      <w:proofErr w:type="spellEnd"/>
      <w:r w:rsidRPr="00EB71F0">
        <w:rPr>
          <w:rFonts w:ascii="Arial" w:hAnsi="Arial" w:cs="Arial"/>
          <w:sz w:val="20"/>
          <w:szCs w:val="20"/>
        </w:rPr>
        <w:t xml:space="preserve"> K Williamson</w:t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  <w:t>Student Representative, Level H, DEC</w:t>
      </w:r>
    </w:p>
    <w:p w:rsidR="00791594" w:rsidRPr="00EB71F0" w:rsidRDefault="00791594" w:rsidP="00791594">
      <w:pPr>
        <w:spacing w:after="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sz w:val="20"/>
          <w:szCs w:val="20"/>
        </w:rPr>
        <w:tab/>
      </w:r>
      <w:r w:rsidRPr="00EB71F0">
        <w:rPr>
          <w:rFonts w:ascii="Arial" w:hAnsi="Arial" w:cs="Arial"/>
          <w:sz w:val="20"/>
          <w:szCs w:val="20"/>
        </w:rPr>
        <w:tab/>
      </w:r>
    </w:p>
    <w:p w:rsidR="006A09B7" w:rsidRDefault="00791594" w:rsidP="00791594">
      <w:pPr>
        <w:spacing w:after="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b/>
          <w:sz w:val="20"/>
          <w:szCs w:val="20"/>
        </w:rPr>
        <w:t>Observers:</w:t>
      </w:r>
      <w:r w:rsidRPr="00EB71F0">
        <w:rPr>
          <w:rFonts w:ascii="Arial" w:hAnsi="Arial" w:cs="Arial"/>
          <w:b/>
          <w:sz w:val="20"/>
          <w:szCs w:val="20"/>
        </w:rPr>
        <w:tab/>
      </w:r>
      <w:r w:rsidRPr="00EB71F0">
        <w:rPr>
          <w:rFonts w:ascii="Arial" w:hAnsi="Arial" w:cs="Arial"/>
          <w:sz w:val="20"/>
          <w:szCs w:val="20"/>
        </w:rPr>
        <w:t>Ms J Dawson,</w:t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  <w:t>Nominated by the Chair of the Board</w:t>
      </w:r>
    </w:p>
    <w:p w:rsidR="006A09B7" w:rsidRDefault="00791594" w:rsidP="006A09B7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sz w:val="20"/>
          <w:szCs w:val="20"/>
        </w:rPr>
        <w:t>Ms M Mayer</w:t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  <w:t>Nominated by the Chair of the Board</w:t>
      </w:r>
    </w:p>
    <w:p w:rsidR="00791594" w:rsidRPr="00EB71F0" w:rsidRDefault="00791594" w:rsidP="006A09B7">
      <w:pPr>
        <w:spacing w:after="0"/>
        <w:ind w:left="5040" w:hanging="360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sz w:val="20"/>
          <w:szCs w:val="20"/>
        </w:rPr>
        <w:t xml:space="preserve">Ms C Wilkinson </w:t>
      </w:r>
      <w:r w:rsidR="006A09B7">
        <w:rPr>
          <w:rFonts w:ascii="Arial" w:hAnsi="Arial" w:cs="Arial"/>
          <w:sz w:val="20"/>
          <w:szCs w:val="20"/>
        </w:rPr>
        <w:tab/>
        <w:t xml:space="preserve">Platform Development Manager </w:t>
      </w:r>
      <w:r w:rsidRPr="00EB71F0">
        <w:rPr>
          <w:rFonts w:ascii="Arial" w:hAnsi="Arial" w:cs="Arial"/>
          <w:sz w:val="20"/>
          <w:szCs w:val="20"/>
        </w:rPr>
        <w:t xml:space="preserve">(attending in </w:t>
      </w:r>
      <w:r w:rsidR="006A09B7">
        <w:rPr>
          <w:rFonts w:ascii="Arial" w:hAnsi="Arial" w:cs="Arial"/>
          <w:sz w:val="20"/>
          <w:szCs w:val="20"/>
        </w:rPr>
        <w:t>lieu of the Director of Estates and IT Services)</w:t>
      </w:r>
      <w:r w:rsidRPr="00EB71F0">
        <w:rPr>
          <w:rFonts w:ascii="Arial" w:hAnsi="Arial" w:cs="Arial"/>
          <w:sz w:val="20"/>
          <w:szCs w:val="20"/>
        </w:rPr>
        <w:t xml:space="preserve"> </w:t>
      </w:r>
    </w:p>
    <w:p w:rsidR="00791594" w:rsidRPr="00EB71F0" w:rsidRDefault="00791594" w:rsidP="00791594">
      <w:pPr>
        <w:spacing w:after="0"/>
        <w:rPr>
          <w:rFonts w:ascii="Arial" w:hAnsi="Arial" w:cs="Arial"/>
          <w:b/>
          <w:sz w:val="20"/>
          <w:szCs w:val="20"/>
        </w:rPr>
      </w:pPr>
    </w:p>
    <w:p w:rsidR="00791594" w:rsidRPr="00EB71F0" w:rsidRDefault="00791594" w:rsidP="00791594">
      <w:pPr>
        <w:spacing w:after="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b/>
          <w:sz w:val="20"/>
          <w:szCs w:val="20"/>
        </w:rPr>
        <w:t>In attendance:</w:t>
      </w:r>
      <w:r w:rsidRPr="00EB71F0">
        <w:rPr>
          <w:rFonts w:ascii="Arial" w:hAnsi="Arial" w:cs="Arial"/>
          <w:b/>
          <w:sz w:val="20"/>
          <w:szCs w:val="20"/>
        </w:rPr>
        <w:tab/>
      </w:r>
      <w:r w:rsidRPr="00EB71F0">
        <w:rPr>
          <w:rFonts w:ascii="Arial" w:hAnsi="Arial" w:cs="Arial"/>
          <w:sz w:val="20"/>
          <w:szCs w:val="20"/>
        </w:rPr>
        <w:t>Ms S Fereday (Clerk)</w:t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</w:r>
      <w:r w:rsidR="006A09B7">
        <w:rPr>
          <w:rFonts w:ascii="Arial" w:hAnsi="Arial" w:cs="Arial"/>
          <w:sz w:val="20"/>
          <w:szCs w:val="20"/>
        </w:rPr>
        <w:tab/>
        <w:t>Quality and Enhancement Officer</w:t>
      </w:r>
    </w:p>
    <w:p w:rsidR="00791594" w:rsidRPr="00EB71F0" w:rsidRDefault="00791594" w:rsidP="00791594">
      <w:pPr>
        <w:spacing w:after="0"/>
        <w:rPr>
          <w:rFonts w:ascii="Arial" w:hAnsi="Arial" w:cs="Arial"/>
          <w:sz w:val="20"/>
          <w:szCs w:val="20"/>
        </w:rPr>
      </w:pPr>
    </w:p>
    <w:p w:rsidR="008B2B53" w:rsidRDefault="00791594" w:rsidP="00791594">
      <w:pPr>
        <w:spacing w:after="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b/>
          <w:sz w:val="20"/>
          <w:szCs w:val="20"/>
        </w:rPr>
        <w:t>Apologies:</w:t>
      </w:r>
      <w:r w:rsidRPr="00EB71F0">
        <w:rPr>
          <w:rFonts w:ascii="Arial" w:hAnsi="Arial" w:cs="Arial"/>
          <w:b/>
          <w:sz w:val="20"/>
          <w:szCs w:val="20"/>
        </w:rPr>
        <w:tab/>
      </w:r>
      <w:r w:rsidRPr="00EB71F0">
        <w:rPr>
          <w:rFonts w:ascii="Arial" w:hAnsi="Arial" w:cs="Arial"/>
          <w:sz w:val="20"/>
          <w:szCs w:val="20"/>
        </w:rPr>
        <w:t>Professor D Buhalis</w:t>
      </w:r>
      <w:r w:rsidR="008B2B53">
        <w:rPr>
          <w:rFonts w:ascii="Arial" w:hAnsi="Arial" w:cs="Arial"/>
          <w:sz w:val="20"/>
          <w:szCs w:val="20"/>
        </w:rPr>
        <w:tab/>
      </w:r>
      <w:r w:rsidR="008B2B53">
        <w:rPr>
          <w:rFonts w:ascii="Arial" w:hAnsi="Arial" w:cs="Arial"/>
          <w:sz w:val="20"/>
          <w:szCs w:val="20"/>
        </w:rPr>
        <w:tab/>
      </w:r>
      <w:r w:rsidR="008B2B53">
        <w:rPr>
          <w:rFonts w:ascii="Arial" w:hAnsi="Arial" w:cs="Arial"/>
          <w:sz w:val="20"/>
          <w:szCs w:val="20"/>
        </w:rPr>
        <w:tab/>
        <w:t>Senate Member</w:t>
      </w:r>
    </w:p>
    <w:p w:rsidR="008B2B53" w:rsidRDefault="008B2B53" w:rsidP="008B2B53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M Humphreys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Director of Estates and IT Services</w:t>
      </w:r>
    </w:p>
    <w:p w:rsidR="008B2B53" w:rsidRDefault="00791594" w:rsidP="008B2B53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EB71F0">
        <w:rPr>
          <w:rFonts w:ascii="Arial" w:hAnsi="Arial" w:cs="Arial"/>
          <w:sz w:val="20"/>
          <w:szCs w:val="20"/>
        </w:rPr>
        <w:t>Dr A Main</w:t>
      </w:r>
      <w:r w:rsidR="008B2B53">
        <w:rPr>
          <w:rFonts w:ascii="Arial" w:hAnsi="Arial" w:cs="Arial"/>
          <w:sz w:val="20"/>
          <w:szCs w:val="20"/>
        </w:rPr>
        <w:tab/>
      </w:r>
      <w:r w:rsidR="008B2B53">
        <w:rPr>
          <w:rFonts w:ascii="Arial" w:hAnsi="Arial" w:cs="Arial"/>
          <w:sz w:val="20"/>
          <w:szCs w:val="20"/>
        </w:rPr>
        <w:tab/>
      </w:r>
      <w:r w:rsidR="008B2B53">
        <w:rPr>
          <w:rFonts w:ascii="Arial" w:hAnsi="Arial" w:cs="Arial"/>
          <w:sz w:val="20"/>
          <w:szCs w:val="20"/>
        </w:rPr>
        <w:tab/>
      </w:r>
      <w:r w:rsidR="008B2B53">
        <w:rPr>
          <w:rFonts w:ascii="Arial" w:hAnsi="Arial" w:cs="Arial"/>
          <w:sz w:val="20"/>
          <w:szCs w:val="20"/>
        </w:rPr>
        <w:tab/>
        <w:t>School Student Experience Champion (DEC)</w:t>
      </w:r>
    </w:p>
    <w:p w:rsidR="0070014C" w:rsidRDefault="0070014C" w:rsidP="008B2B53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J Quest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Senate Member</w:t>
      </w:r>
    </w:p>
    <w:p w:rsidR="008B2B53" w:rsidRDefault="00791594" w:rsidP="008B2B53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proofErr w:type="spellStart"/>
      <w:r w:rsidRPr="00EB71F0">
        <w:rPr>
          <w:rFonts w:ascii="Arial" w:hAnsi="Arial" w:cs="Arial"/>
          <w:sz w:val="20"/>
          <w:szCs w:val="20"/>
        </w:rPr>
        <w:t>Mr</w:t>
      </w:r>
      <w:proofErr w:type="spellEnd"/>
      <w:r w:rsidRPr="00EB71F0">
        <w:rPr>
          <w:rFonts w:ascii="Arial" w:hAnsi="Arial" w:cs="Arial"/>
          <w:sz w:val="20"/>
          <w:szCs w:val="20"/>
        </w:rPr>
        <w:t xml:space="preserve"> P Ryland</w:t>
      </w:r>
      <w:r w:rsidR="008B2B53">
        <w:rPr>
          <w:rFonts w:ascii="Arial" w:hAnsi="Arial" w:cs="Arial"/>
          <w:sz w:val="20"/>
          <w:szCs w:val="20"/>
        </w:rPr>
        <w:tab/>
      </w:r>
      <w:r w:rsidR="008B2B53">
        <w:rPr>
          <w:rFonts w:ascii="Arial" w:hAnsi="Arial" w:cs="Arial"/>
          <w:sz w:val="20"/>
          <w:szCs w:val="20"/>
        </w:rPr>
        <w:tab/>
      </w:r>
      <w:r w:rsidR="008B2B53">
        <w:rPr>
          <w:rFonts w:ascii="Arial" w:hAnsi="Arial" w:cs="Arial"/>
          <w:sz w:val="20"/>
          <w:szCs w:val="20"/>
        </w:rPr>
        <w:tab/>
      </w:r>
      <w:r w:rsidR="008B2B53">
        <w:rPr>
          <w:rFonts w:ascii="Arial" w:hAnsi="Arial" w:cs="Arial"/>
          <w:sz w:val="20"/>
          <w:szCs w:val="20"/>
        </w:rPr>
        <w:tab/>
        <w:t>Deputy Dean (Education), ST</w:t>
      </w:r>
    </w:p>
    <w:p w:rsidR="00CD24FF" w:rsidRDefault="00FF4D43" w:rsidP="007915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Ms C Symonds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School Student Experience Champion), ST</w:t>
      </w:r>
    </w:p>
    <w:p w:rsidR="00F741D2" w:rsidRDefault="00EB71F0" w:rsidP="00F741D2">
      <w:pPr>
        <w:spacing w:after="0"/>
        <w:ind w:left="4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741D2" w:rsidRPr="006D125E">
        <w:rPr>
          <w:rFonts w:ascii="Arial" w:hAnsi="Arial" w:cs="Arial"/>
          <w:b/>
          <w:sz w:val="20"/>
          <w:szCs w:val="20"/>
        </w:rPr>
        <w:t xml:space="preserve">  </w:t>
      </w:r>
      <w:r w:rsidR="00F741D2">
        <w:rPr>
          <w:rFonts w:ascii="Arial" w:hAnsi="Arial" w:cs="Arial"/>
          <w:b/>
          <w:sz w:val="20"/>
          <w:szCs w:val="20"/>
        </w:rPr>
        <w:t>*</w:t>
      </w:r>
    </w:p>
    <w:p w:rsidR="00F741D2" w:rsidRPr="003E16E5" w:rsidRDefault="00F741D2" w:rsidP="00F741D2">
      <w:pPr>
        <w:spacing w:after="0"/>
        <w:ind w:left="454"/>
        <w:rPr>
          <w:rFonts w:ascii="Arial" w:hAnsi="Arial" w:cs="Arial"/>
          <w:sz w:val="18"/>
          <w:szCs w:val="18"/>
        </w:rPr>
      </w:pPr>
      <w:r w:rsidRPr="006D125E">
        <w:rPr>
          <w:rFonts w:ascii="Arial" w:hAnsi="Arial" w:cs="Arial"/>
          <w:b/>
          <w:sz w:val="18"/>
          <w:szCs w:val="18"/>
        </w:rPr>
        <w:t>MB</w:t>
      </w:r>
      <w:r w:rsidRPr="006D125E">
        <w:rPr>
          <w:rFonts w:ascii="Arial" w:hAnsi="Arial" w:cs="Arial"/>
          <w:b/>
          <w:sz w:val="18"/>
          <w:szCs w:val="18"/>
        </w:rPr>
        <w:tab/>
      </w:r>
      <w:r w:rsidRPr="006D125E">
        <w:rPr>
          <w:rFonts w:ascii="Arial" w:hAnsi="Arial" w:cs="Arial"/>
          <w:sz w:val="18"/>
          <w:szCs w:val="18"/>
        </w:rPr>
        <w:t>Ms M Barron</w:t>
      </w:r>
      <w:r w:rsidRPr="006D12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D125E">
        <w:rPr>
          <w:rFonts w:ascii="Arial" w:hAnsi="Arial" w:cs="Arial"/>
          <w:sz w:val="18"/>
          <w:szCs w:val="18"/>
        </w:rPr>
        <w:tab/>
      </w:r>
      <w:r w:rsidRPr="006D125E">
        <w:rPr>
          <w:rFonts w:ascii="Arial" w:hAnsi="Arial" w:cs="Arial"/>
          <w:sz w:val="18"/>
          <w:szCs w:val="18"/>
        </w:rPr>
        <w:tab/>
      </w:r>
      <w:r w:rsidRPr="006D125E">
        <w:rPr>
          <w:rFonts w:ascii="Arial" w:hAnsi="Arial" w:cs="Arial"/>
          <w:sz w:val="18"/>
          <w:szCs w:val="18"/>
        </w:rPr>
        <w:tab/>
      </w:r>
      <w:r w:rsidRPr="006D125E">
        <w:rPr>
          <w:rFonts w:ascii="Arial" w:hAnsi="Arial" w:cs="Arial"/>
          <w:sz w:val="18"/>
          <w:szCs w:val="18"/>
        </w:rPr>
        <w:tab/>
      </w:r>
    </w:p>
    <w:p w:rsidR="00F741D2" w:rsidRPr="003E16E5" w:rsidRDefault="00F741D2" w:rsidP="00F741D2">
      <w:pPr>
        <w:spacing w:after="0"/>
        <w:ind w:left="454"/>
        <w:rPr>
          <w:rFonts w:ascii="Arial" w:hAnsi="Arial" w:cs="Arial"/>
          <w:sz w:val="18"/>
          <w:szCs w:val="18"/>
        </w:rPr>
      </w:pPr>
      <w:r w:rsidRPr="006D125E">
        <w:rPr>
          <w:rFonts w:ascii="Arial" w:hAnsi="Arial" w:cs="Arial"/>
          <w:b/>
          <w:sz w:val="18"/>
          <w:szCs w:val="18"/>
        </w:rPr>
        <w:t>SF</w:t>
      </w:r>
      <w:r w:rsidRPr="006D125E">
        <w:rPr>
          <w:rFonts w:ascii="Arial" w:hAnsi="Arial" w:cs="Arial"/>
          <w:sz w:val="18"/>
          <w:szCs w:val="18"/>
        </w:rPr>
        <w:tab/>
      </w:r>
      <w:r w:rsidRPr="006D125E">
        <w:rPr>
          <w:rFonts w:ascii="Arial" w:hAnsi="Arial" w:cs="Arial"/>
          <w:sz w:val="18"/>
          <w:szCs w:val="18"/>
        </w:rPr>
        <w:tab/>
        <w:t>Ms S Fereday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F741D2" w:rsidRPr="003E16E5" w:rsidRDefault="00F741D2" w:rsidP="00F741D2">
      <w:pPr>
        <w:spacing w:after="0"/>
        <w:ind w:left="454"/>
        <w:rPr>
          <w:rFonts w:ascii="Arial" w:hAnsi="Arial" w:cs="Arial"/>
          <w:sz w:val="18"/>
          <w:szCs w:val="18"/>
        </w:rPr>
      </w:pPr>
      <w:r w:rsidRPr="006D125E">
        <w:rPr>
          <w:rFonts w:ascii="Arial" w:hAnsi="Arial" w:cs="Arial"/>
          <w:b/>
          <w:sz w:val="18"/>
          <w:szCs w:val="18"/>
        </w:rPr>
        <w:t>TH</w:t>
      </w:r>
      <w:r w:rsidRPr="006D125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Pr="006D125E">
        <w:rPr>
          <w:rFonts w:ascii="Arial" w:hAnsi="Arial" w:cs="Arial"/>
          <w:sz w:val="18"/>
          <w:szCs w:val="18"/>
        </w:rPr>
        <w:t>Mr</w:t>
      </w:r>
      <w:proofErr w:type="spellEnd"/>
      <w:r w:rsidRPr="006D125E">
        <w:rPr>
          <w:rFonts w:ascii="Arial" w:hAnsi="Arial" w:cs="Arial"/>
          <w:sz w:val="18"/>
          <w:szCs w:val="18"/>
        </w:rPr>
        <w:t xml:space="preserve"> T Horner</w:t>
      </w:r>
    </w:p>
    <w:p w:rsidR="00F741D2" w:rsidRPr="0075432F" w:rsidRDefault="00F741D2" w:rsidP="00F741D2">
      <w:pPr>
        <w:spacing w:after="0"/>
        <w:ind w:left="454"/>
        <w:rPr>
          <w:rFonts w:ascii="Arial" w:hAnsi="Arial" w:cs="Arial"/>
          <w:b/>
          <w:sz w:val="18"/>
          <w:szCs w:val="18"/>
        </w:rPr>
      </w:pPr>
      <w:r w:rsidRPr="006D125E">
        <w:rPr>
          <w:rFonts w:ascii="Arial" w:hAnsi="Arial" w:cs="Arial"/>
          <w:b/>
          <w:sz w:val="18"/>
          <w:szCs w:val="18"/>
        </w:rPr>
        <w:t>MH</w:t>
      </w:r>
      <w:r w:rsidRPr="006D125E">
        <w:rPr>
          <w:rFonts w:ascii="Arial" w:hAnsi="Arial" w:cs="Arial"/>
          <w:b/>
          <w:sz w:val="18"/>
          <w:szCs w:val="18"/>
        </w:rPr>
        <w:tab/>
      </w:r>
      <w:r w:rsidRPr="006D125E">
        <w:rPr>
          <w:rFonts w:ascii="Arial" w:hAnsi="Arial" w:cs="Arial"/>
          <w:sz w:val="18"/>
          <w:szCs w:val="18"/>
        </w:rPr>
        <w:t>Dr M Humphreys</w:t>
      </w:r>
    </w:p>
    <w:p w:rsidR="00F741D2" w:rsidRPr="003E16E5" w:rsidRDefault="00F741D2" w:rsidP="00F741D2">
      <w:pPr>
        <w:spacing w:after="0"/>
        <w:ind w:left="454"/>
        <w:rPr>
          <w:rFonts w:ascii="Arial" w:hAnsi="Arial" w:cs="Arial"/>
          <w:sz w:val="18"/>
          <w:szCs w:val="18"/>
        </w:rPr>
      </w:pPr>
      <w:r w:rsidRPr="006D125E">
        <w:rPr>
          <w:rFonts w:ascii="Arial" w:hAnsi="Arial" w:cs="Arial"/>
          <w:b/>
          <w:sz w:val="18"/>
          <w:szCs w:val="18"/>
        </w:rPr>
        <w:t>AI</w:t>
      </w:r>
      <w:r w:rsidRPr="006D125E">
        <w:rPr>
          <w:rFonts w:ascii="Arial" w:hAnsi="Arial" w:cs="Arial"/>
          <w:b/>
          <w:sz w:val="18"/>
          <w:szCs w:val="18"/>
        </w:rPr>
        <w:tab/>
      </w:r>
      <w:r w:rsidRPr="006D125E">
        <w:rPr>
          <w:rFonts w:ascii="Arial" w:hAnsi="Arial" w:cs="Arial"/>
          <w:b/>
          <w:sz w:val="18"/>
          <w:szCs w:val="18"/>
        </w:rPr>
        <w:tab/>
      </w:r>
      <w:proofErr w:type="spellStart"/>
      <w:r w:rsidRPr="006D125E">
        <w:rPr>
          <w:rFonts w:ascii="Arial" w:hAnsi="Arial" w:cs="Arial"/>
          <w:sz w:val="18"/>
          <w:szCs w:val="18"/>
        </w:rPr>
        <w:t>Mr</w:t>
      </w:r>
      <w:proofErr w:type="spellEnd"/>
      <w:r w:rsidRPr="006D125E">
        <w:rPr>
          <w:rFonts w:ascii="Arial" w:hAnsi="Arial" w:cs="Arial"/>
          <w:sz w:val="18"/>
          <w:szCs w:val="18"/>
        </w:rPr>
        <w:t xml:space="preserve"> A Ireland</w:t>
      </w:r>
    </w:p>
    <w:p w:rsidR="002461F4" w:rsidRDefault="002461F4" w:rsidP="00F741D2">
      <w:pPr>
        <w:spacing w:after="0"/>
        <w:ind w:left="45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KJ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AC0956" w:rsidRPr="00AC0956">
        <w:rPr>
          <w:rFonts w:ascii="Arial" w:hAnsi="Arial" w:cs="Arial"/>
          <w:sz w:val="18"/>
          <w:szCs w:val="18"/>
        </w:rPr>
        <w:t>Ms K J</w:t>
      </w:r>
      <w:r>
        <w:rPr>
          <w:rFonts w:ascii="Arial" w:hAnsi="Arial" w:cs="Arial"/>
          <w:sz w:val="18"/>
          <w:szCs w:val="18"/>
        </w:rPr>
        <w:t>o</w:t>
      </w:r>
      <w:r w:rsidR="00AC0956" w:rsidRPr="00AC0956">
        <w:rPr>
          <w:rFonts w:ascii="Arial" w:hAnsi="Arial" w:cs="Arial"/>
          <w:sz w:val="18"/>
          <w:szCs w:val="18"/>
        </w:rPr>
        <w:t>nes</w:t>
      </w:r>
      <w:r w:rsidR="00AC0956" w:rsidRPr="00AC0956">
        <w:rPr>
          <w:rFonts w:ascii="Arial" w:hAnsi="Arial" w:cs="Arial"/>
          <w:sz w:val="18"/>
          <w:szCs w:val="18"/>
        </w:rPr>
        <w:tab/>
      </w:r>
    </w:p>
    <w:p w:rsidR="00F741D2" w:rsidRDefault="00F741D2" w:rsidP="00F741D2">
      <w:pPr>
        <w:spacing w:after="0"/>
        <w:ind w:left="454"/>
        <w:rPr>
          <w:rFonts w:ascii="Arial" w:hAnsi="Arial" w:cs="Arial"/>
          <w:sz w:val="18"/>
          <w:szCs w:val="18"/>
        </w:rPr>
      </w:pPr>
      <w:r w:rsidRPr="006D125E">
        <w:rPr>
          <w:rFonts w:ascii="Arial" w:hAnsi="Arial" w:cs="Arial"/>
          <w:b/>
          <w:sz w:val="18"/>
          <w:szCs w:val="18"/>
        </w:rPr>
        <w:t>TM-B</w:t>
      </w:r>
      <w:r w:rsidRPr="006D125E">
        <w:rPr>
          <w:rFonts w:ascii="Arial" w:hAnsi="Arial" w:cs="Arial"/>
          <w:b/>
          <w:sz w:val="18"/>
          <w:szCs w:val="18"/>
        </w:rPr>
        <w:tab/>
      </w:r>
      <w:r w:rsidRPr="006D125E">
        <w:rPr>
          <w:rFonts w:ascii="Arial" w:hAnsi="Arial" w:cs="Arial"/>
          <w:sz w:val="18"/>
          <w:szCs w:val="18"/>
        </w:rPr>
        <w:t>Prof T McIntyre-Bhatty</w:t>
      </w:r>
    </w:p>
    <w:p w:rsidR="00836B53" w:rsidRDefault="00836B53" w:rsidP="00F741D2">
      <w:pPr>
        <w:spacing w:after="0"/>
        <w:ind w:left="4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JJ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36B53">
        <w:rPr>
          <w:rFonts w:ascii="Arial" w:hAnsi="Arial" w:cs="Arial"/>
          <w:sz w:val="18"/>
          <w:szCs w:val="18"/>
        </w:rPr>
        <w:t>Ms J Jenkin</w:t>
      </w:r>
    </w:p>
    <w:p w:rsidR="00F741D2" w:rsidRDefault="00F741D2" w:rsidP="00F741D2">
      <w:pPr>
        <w:spacing w:after="0"/>
        <w:ind w:left="4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JT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D125E">
        <w:rPr>
          <w:rFonts w:ascii="Arial" w:hAnsi="Arial" w:cs="Arial"/>
          <w:sz w:val="18"/>
          <w:szCs w:val="18"/>
        </w:rPr>
        <w:t>Ms J Taylor</w:t>
      </w:r>
    </w:p>
    <w:p w:rsidR="006F68F8" w:rsidRDefault="00F741D2">
      <w:pPr>
        <w:spacing w:after="0"/>
        <w:ind w:firstLine="4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SCs</w:t>
      </w:r>
      <w:r>
        <w:rPr>
          <w:rFonts w:ascii="Arial" w:hAnsi="Arial" w:cs="Arial"/>
          <w:b/>
          <w:sz w:val="18"/>
          <w:szCs w:val="18"/>
        </w:rPr>
        <w:tab/>
      </w:r>
      <w:r w:rsidRPr="006D125E">
        <w:rPr>
          <w:rFonts w:ascii="Arial" w:hAnsi="Arial" w:cs="Arial"/>
          <w:sz w:val="18"/>
          <w:szCs w:val="18"/>
        </w:rPr>
        <w:t>School Experience Champions</w:t>
      </w:r>
    </w:p>
    <w:p w:rsidR="006612F1" w:rsidRDefault="006612F1" w:rsidP="00791594">
      <w:pPr>
        <w:spacing w:after="0"/>
        <w:rPr>
          <w:rFonts w:ascii="Arial" w:hAnsi="Arial" w:cs="Arial"/>
          <w:b/>
          <w:sz w:val="20"/>
          <w:szCs w:val="20"/>
        </w:rPr>
      </w:pPr>
    </w:p>
    <w:p w:rsidR="006612F1" w:rsidRDefault="006612F1" w:rsidP="00791594">
      <w:pPr>
        <w:spacing w:after="0"/>
        <w:rPr>
          <w:rFonts w:ascii="Arial" w:hAnsi="Arial" w:cs="Arial"/>
          <w:b/>
          <w:sz w:val="20"/>
          <w:szCs w:val="20"/>
        </w:rPr>
      </w:pPr>
    </w:p>
    <w:p w:rsidR="006612F1" w:rsidRDefault="006612F1" w:rsidP="00791594">
      <w:pPr>
        <w:spacing w:after="0"/>
        <w:rPr>
          <w:rFonts w:ascii="Arial" w:hAnsi="Arial" w:cs="Arial"/>
          <w:b/>
          <w:sz w:val="20"/>
          <w:szCs w:val="20"/>
        </w:rPr>
      </w:pPr>
    </w:p>
    <w:p w:rsidR="006612F1" w:rsidRDefault="006612F1" w:rsidP="00791594">
      <w:pPr>
        <w:spacing w:after="0"/>
        <w:rPr>
          <w:rFonts w:ascii="Arial" w:hAnsi="Arial" w:cs="Arial"/>
          <w:b/>
          <w:sz w:val="20"/>
          <w:szCs w:val="20"/>
        </w:rPr>
      </w:pPr>
    </w:p>
    <w:p w:rsidR="006612F1" w:rsidRDefault="006612F1" w:rsidP="00791594">
      <w:pPr>
        <w:spacing w:after="0"/>
        <w:rPr>
          <w:rFonts w:ascii="Arial" w:hAnsi="Arial" w:cs="Arial"/>
          <w:b/>
          <w:sz w:val="20"/>
          <w:szCs w:val="20"/>
        </w:rPr>
      </w:pPr>
    </w:p>
    <w:p w:rsidR="00EB71F0" w:rsidRPr="004536DA" w:rsidRDefault="006C7DFD" w:rsidP="008459C7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C7DFD">
        <w:rPr>
          <w:rFonts w:ascii="Arial" w:hAnsi="Arial" w:cs="Arial"/>
          <w:noProof/>
          <w:sz w:val="20"/>
          <w:szCs w:val="20"/>
          <w:lang w:bidi="ar-SA"/>
        </w:rPr>
        <w:pict>
          <v:roundrect id="AutoShape 2" o:spid="_x0000_s1026" style="position:absolute;margin-left:468pt;margin-top:21.4pt;width:51.75pt;height:678.65pt;flip:y;z-index:25166028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-20061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" o:allowincell="f" fillcolor="white [3201]" stroked="f" strokecolor="black [3200]" strokeweight="1pt">
            <v:stroke dashstyle="dash"/>
            <v:shadow color="#868686" opacity="49150f"/>
            <v:textbox inset=",7.2pt,,7.2pt">
              <w:txbxContent>
                <w:p w:rsidR="00443CD6" w:rsidRPr="00B513DD" w:rsidRDefault="00443CD6" w:rsidP="006612F1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6D125E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Action*</w:t>
                  </w: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Pr="00F741D2" w:rsidRDefault="00443CD6" w:rsidP="006612F1">
                  <w:pPr>
                    <w:rPr>
                      <w:rFonts w:ascii="Arial" w:hAnsi="Arial" w:cs="Arial"/>
                      <w:b/>
                      <w:sz w:val="36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JJ</w:t>
                  </w: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Pr="00F8652F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JJ</w:t>
                  </w: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Pr="002C5CD8" w:rsidRDefault="00443CD6" w:rsidP="006612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12F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443CD6" w:rsidRDefault="00443CD6" w:rsidP="00661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3CD6" w:rsidRDefault="00443CD6" w:rsidP="00661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3CD6" w:rsidRPr="006612F1" w:rsidRDefault="00443CD6" w:rsidP="00661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EB71F0" w:rsidRPr="00EB71F0" w:rsidRDefault="00EB71F0" w:rsidP="006612F1">
      <w:pPr>
        <w:spacing w:after="0"/>
        <w:ind w:left="794" w:firstLine="720"/>
        <w:rPr>
          <w:rFonts w:ascii="Arial" w:hAnsi="Arial" w:cs="Arial"/>
          <w:sz w:val="20"/>
          <w:szCs w:val="20"/>
        </w:rPr>
      </w:pPr>
    </w:p>
    <w:p w:rsidR="009278E2" w:rsidRDefault="00EB71F0" w:rsidP="009278E2">
      <w:pPr>
        <w:pStyle w:val="ListParagraph"/>
        <w:numPr>
          <w:ilvl w:val="0"/>
          <w:numId w:val="2"/>
        </w:numPr>
        <w:spacing w:after="0"/>
        <w:ind w:left="-57" w:right="-737" w:firstLine="29"/>
        <w:jc w:val="both"/>
        <w:rPr>
          <w:rFonts w:ascii="Arial" w:hAnsi="Arial" w:cs="Arial"/>
          <w:sz w:val="20"/>
          <w:szCs w:val="20"/>
        </w:rPr>
      </w:pPr>
      <w:r w:rsidRPr="009278E2">
        <w:rPr>
          <w:rFonts w:ascii="Arial" w:hAnsi="Arial" w:cs="Arial"/>
          <w:b/>
          <w:sz w:val="20"/>
          <w:szCs w:val="20"/>
        </w:rPr>
        <w:t>Welcome:</w:t>
      </w:r>
      <w:r w:rsidRPr="009278E2">
        <w:rPr>
          <w:rFonts w:ascii="Arial" w:hAnsi="Arial" w:cs="Arial"/>
          <w:sz w:val="20"/>
          <w:szCs w:val="20"/>
        </w:rPr>
        <w:t xml:space="preserve"> </w:t>
      </w:r>
      <w:r w:rsidR="00EF1874" w:rsidRPr="009278E2">
        <w:rPr>
          <w:rFonts w:ascii="Arial" w:hAnsi="Arial" w:cs="Arial"/>
          <w:sz w:val="20"/>
          <w:szCs w:val="20"/>
        </w:rPr>
        <w:t xml:space="preserve"> </w:t>
      </w:r>
      <w:r w:rsidR="009278E2">
        <w:rPr>
          <w:rFonts w:ascii="Arial" w:hAnsi="Arial" w:cs="Arial"/>
          <w:sz w:val="20"/>
          <w:szCs w:val="20"/>
        </w:rPr>
        <w:t xml:space="preserve"> </w:t>
      </w:r>
      <w:r w:rsidRPr="009278E2">
        <w:rPr>
          <w:rFonts w:ascii="Arial" w:hAnsi="Arial" w:cs="Arial"/>
          <w:sz w:val="20"/>
          <w:szCs w:val="20"/>
        </w:rPr>
        <w:t>The Chair welcomed all attendees to the inaugural meeting of</w:t>
      </w:r>
      <w:r w:rsidR="002C5CD8" w:rsidRPr="009278E2">
        <w:rPr>
          <w:rFonts w:ascii="Arial" w:hAnsi="Arial" w:cs="Arial"/>
          <w:sz w:val="20"/>
          <w:szCs w:val="20"/>
        </w:rPr>
        <w:t xml:space="preserve"> the</w:t>
      </w:r>
      <w:r w:rsidRPr="009278E2">
        <w:rPr>
          <w:rFonts w:ascii="Arial" w:hAnsi="Arial" w:cs="Arial"/>
          <w:sz w:val="20"/>
          <w:szCs w:val="20"/>
        </w:rPr>
        <w:t xml:space="preserve"> </w:t>
      </w:r>
      <w:r w:rsidR="009278E2">
        <w:rPr>
          <w:rFonts w:ascii="Arial" w:hAnsi="Arial" w:cs="Arial"/>
          <w:sz w:val="20"/>
          <w:szCs w:val="20"/>
        </w:rPr>
        <w:t xml:space="preserve"> </w:t>
      </w:r>
      <w:r w:rsidR="009278E2" w:rsidRPr="009278E2">
        <w:rPr>
          <w:rFonts w:ascii="Arial" w:hAnsi="Arial" w:cs="Arial"/>
          <w:sz w:val="20"/>
          <w:szCs w:val="20"/>
        </w:rPr>
        <w:t>Education</w:t>
      </w:r>
    </w:p>
    <w:p w:rsidR="00EB71F0" w:rsidRPr="009278E2" w:rsidRDefault="009278E2" w:rsidP="009278E2">
      <w:pPr>
        <w:spacing w:after="0"/>
        <w:ind w:left="720" w:right="-737" w:firstLine="2"/>
        <w:jc w:val="both"/>
        <w:rPr>
          <w:rFonts w:ascii="Arial" w:hAnsi="Arial" w:cs="Arial"/>
          <w:sz w:val="20"/>
          <w:szCs w:val="20"/>
        </w:rPr>
      </w:pPr>
      <w:proofErr w:type="gramStart"/>
      <w:r w:rsidRPr="009278E2">
        <w:rPr>
          <w:rFonts w:ascii="Arial" w:hAnsi="Arial" w:cs="Arial"/>
          <w:sz w:val="20"/>
          <w:szCs w:val="20"/>
        </w:rPr>
        <w:t>and</w:t>
      </w:r>
      <w:proofErr w:type="gramEnd"/>
      <w:r w:rsidRPr="009278E2">
        <w:rPr>
          <w:rFonts w:ascii="Arial" w:hAnsi="Arial" w:cs="Arial"/>
          <w:sz w:val="20"/>
          <w:szCs w:val="20"/>
        </w:rPr>
        <w:t xml:space="preserve"> Student Experience Committee (ESEC) </w:t>
      </w:r>
      <w:r w:rsidR="006C3698" w:rsidRPr="009278E2">
        <w:rPr>
          <w:rFonts w:ascii="Arial" w:hAnsi="Arial" w:cs="Arial"/>
          <w:sz w:val="20"/>
          <w:szCs w:val="20"/>
        </w:rPr>
        <w:t>w</w:t>
      </w:r>
      <w:r w:rsidR="00EB71F0" w:rsidRPr="009278E2">
        <w:rPr>
          <w:rFonts w:ascii="Arial" w:hAnsi="Arial" w:cs="Arial"/>
          <w:sz w:val="20"/>
          <w:szCs w:val="20"/>
        </w:rPr>
        <w:t>hich</w:t>
      </w:r>
      <w:r w:rsidR="00EF1874" w:rsidRPr="009278E2">
        <w:rPr>
          <w:rFonts w:ascii="Arial" w:hAnsi="Arial" w:cs="Arial"/>
          <w:sz w:val="20"/>
          <w:szCs w:val="20"/>
        </w:rPr>
        <w:t xml:space="preserve"> </w:t>
      </w:r>
      <w:r w:rsidR="00EB71F0" w:rsidRPr="009278E2">
        <w:rPr>
          <w:rFonts w:ascii="Arial" w:hAnsi="Arial" w:cs="Arial"/>
          <w:sz w:val="20"/>
          <w:szCs w:val="20"/>
        </w:rPr>
        <w:t xml:space="preserve">had been formed to replace the </w:t>
      </w:r>
      <w:r w:rsidR="002C5CD8" w:rsidRPr="009278E2">
        <w:rPr>
          <w:rFonts w:ascii="Arial" w:hAnsi="Arial" w:cs="Arial"/>
          <w:sz w:val="20"/>
          <w:szCs w:val="20"/>
        </w:rPr>
        <w:t>E</w:t>
      </w:r>
      <w:r w:rsidR="00EB71F0" w:rsidRPr="009278E2">
        <w:rPr>
          <w:rFonts w:ascii="Arial" w:hAnsi="Arial" w:cs="Arial"/>
          <w:sz w:val="20"/>
          <w:szCs w:val="20"/>
        </w:rPr>
        <w:t>ducation Enhancement</w:t>
      </w:r>
      <w:r w:rsidR="00EF1874" w:rsidRPr="009278E2">
        <w:rPr>
          <w:rFonts w:ascii="Arial" w:hAnsi="Arial" w:cs="Arial"/>
          <w:sz w:val="20"/>
          <w:szCs w:val="20"/>
        </w:rPr>
        <w:t xml:space="preserve"> </w:t>
      </w:r>
      <w:r w:rsidR="00EB71F0" w:rsidRPr="009278E2">
        <w:rPr>
          <w:rFonts w:ascii="Arial" w:hAnsi="Arial" w:cs="Arial"/>
          <w:sz w:val="20"/>
          <w:szCs w:val="20"/>
        </w:rPr>
        <w:t>Committee and Student Experience Committee.</w:t>
      </w:r>
    </w:p>
    <w:p w:rsidR="00EB71F0" w:rsidRPr="00EB71F0" w:rsidRDefault="00EB71F0" w:rsidP="006612F1">
      <w:pPr>
        <w:spacing w:after="0"/>
        <w:ind w:left="794"/>
        <w:rPr>
          <w:rFonts w:ascii="Arial" w:hAnsi="Arial" w:cs="Arial"/>
          <w:sz w:val="20"/>
          <w:szCs w:val="20"/>
        </w:rPr>
      </w:pPr>
    </w:p>
    <w:p w:rsidR="001C4E99" w:rsidRPr="001C4E99" w:rsidRDefault="00EB71F0" w:rsidP="00945DA5">
      <w:pPr>
        <w:pStyle w:val="ListParagraph"/>
        <w:numPr>
          <w:ilvl w:val="0"/>
          <w:numId w:val="2"/>
        </w:numPr>
        <w:spacing w:after="0"/>
        <w:ind w:left="794"/>
        <w:rPr>
          <w:rFonts w:ascii="Arial" w:hAnsi="Arial" w:cs="Arial"/>
          <w:b/>
          <w:sz w:val="20"/>
          <w:szCs w:val="20"/>
        </w:rPr>
      </w:pPr>
      <w:r w:rsidRPr="00EB71F0">
        <w:rPr>
          <w:rFonts w:ascii="Arial" w:hAnsi="Arial" w:cs="Arial"/>
          <w:b/>
          <w:sz w:val="20"/>
          <w:szCs w:val="20"/>
        </w:rPr>
        <w:t>Terms of Reference:</w:t>
      </w:r>
      <w:r>
        <w:rPr>
          <w:rFonts w:ascii="Arial" w:hAnsi="Arial" w:cs="Arial"/>
          <w:sz w:val="20"/>
          <w:szCs w:val="20"/>
        </w:rPr>
        <w:t xml:space="preserve"> </w:t>
      </w:r>
      <w:r w:rsidR="009278E2">
        <w:rPr>
          <w:rFonts w:ascii="Arial" w:hAnsi="Arial" w:cs="Arial"/>
          <w:sz w:val="20"/>
          <w:szCs w:val="20"/>
        </w:rPr>
        <w:t>ESEC’s</w:t>
      </w:r>
      <w:r w:rsidR="002038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Terms of </w:t>
      </w:r>
      <w:r w:rsidR="0020382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eference</w:t>
      </w:r>
      <w:r w:rsidR="006C3698">
        <w:rPr>
          <w:rFonts w:ascii="Arial" w:hAnsi="Arial" w:cs="Arial"/>
          <w:sz w:val="20"/>
          <w:szCs w:val="20"/>
        </w:rPr>
        <w:t>, as approved by Senate</w:t>
      </w:r>
      <w:r w:rsidR="00203827">
        <w:rPr>
          <w:rFonts w:ascii="Arial" w:hAnsi="Arial" w:cs="Arial"/>
          <w:sz w:val="20"/>
          <w:szCs w:val="20"/>
        </w:rPr>
        <w:t xml:space="preserve"> and circulated as Paper ESE/1112/01</w:t>
      </w:r>
      <w:r w:rsidR="006C369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were noted</w:t>
      </w:r>
      <w:r w:rsidR="001C4E99">
        <w:rPr>
          <w:rFonts w:ascii="Arial" w:hAnsi="Arial" w:cs="Arial"/>
          <w:sz w:val="20"/>
          <w:szCs w:val="20"/>
        </w:rPr>
        <w:t>.</w:t>
      </w:r>
    </w:p>
    <w:p w:rsidR="001C4E99" w:rsidRPr="001C4E99" w:rsidRDefault="001C4E99" w:rsidP="00945DA5">
      <w:pPr>
        <w:pStyle w:val="ListParagraph"/>
        <w:ind w:left="680"/>
        <w:rPr>
          <w:rFonts w:ascii="Arial" w:hAnsi="Arial" w:cs="Arial"/>
          <w:sz w:val="20"/>
          <w:szCs w:val="20"/>
        </w:rPr>
      </w:pPr>
    </w:p>
    <w:p w:rsidR="00EB71F0" w:rsidRDefault="001C4E99" w:rsidP="006612F1">
      <w:pPr>
        <w:pStyle w:val="ListParagraph"/>
        <w:numPr>
          <w:ilvl w:val="0"/>
          <w:numId w:val="2"/>
        </w:numPr>
        <w:spacing w:after="0"/>
        <w:ind w:left="794"/>
        <w:rPr>
          <w:rFonts w:ascii="Arial" w:hAnsi="Arial" w:cs="Arial"/>
          <w:b/>
          <w:sz w:val="20"/>
          <w:szCs w:val="20"/>
        </w:rPr>
      </w:pPr>
      <w:r w:rsidRPr="001C4E99">
        <w:rPr>
          <w:rFonts w:ascii="Arial" w:hAnsi="Arial" w:cs="Arial"/>
          <w:b/>
          <w:sz w:val="20"/>
          <w:szCs w:val="20"/>
        </w:rPr>
        <w:t xml:space="preserve">Minutes </w:t>
      </w:r>
      <w:r w:rsidR="00EF1874">
        <w:rPr>
          <w:rFonts w:ascii="Arial" w:hAnsi="Arial" w:cs="Arial"/>
          <w:b/>
          <w:sz w:val="20"/>
          <w:szCs w:val="20"/>
        </w:rPr>
        <w:t xml:space="preserve"> </w:t>
      </w:r>
      <w:r w:rsidRPr="001C4E99">
        <w:rPr>
          <w:rFonts w:ascii="Arial" w:hAnsi="Arial" w:cs="Arial"/>
          <w:b/>
          <w:sz w:val="20"/>
          <w:szCs w:val="20"/>
        </w:rPr>
        <w:t xml:space="preserve">of </w:t>
      </w:r>
      <w:r w:rsidR="00EF1874">
        <w:rPr>
          <w:rFonts w:ascii="Arial" w:hAnsi="Arial" w:cs="Arial"/>
          <w:b/>
          <w:sz w:val="20"/>
          <w:szCs w:val="20"/>
        </w:rPr>
        <w:t xml:space="preserve"> </w:t>
      </w:r>
      <w:r w:rsidRPr="001C4E99">
        <w:rPr>
          <w:rFonts w:ascii="Arial" w:hAnsi="Arial" w:cs="Arial"/>
          <w:b/>
          <w:sz w:val="20"/>
          <w:szCs w:val="20"/>
        </w:rPr>
        <w:t xml:space="preserve">the </w:t>
      </w:r>
      <w:r w:rsidR="00EF1874">
        <w:rPr>
          <w:rFonts w:ascii="Arial" w:hAnsi="Arial" w:cs="Arial"/>
          <w:b/>
          <w:sz w:val="20"/>
          <w:szCs w:val="20"/>
        </w:rPr>
        <w:t xml:space="preserve"> </w:t>
      </w:r>
      <w:r w:rsidRPr="001C4E99">
        <w:rPr>
          <w:rFonts w:ascii="Arial" w:hAnsi="Arial" w:cs="Arial"/>
          <w:b/>
          <w:sz w:val="20"/>
          <w:szCs w:val="20"/>
        </w:rPr>
        <w:t xml:space="preserve">last </w:t>
      </w:r>
      <w:r w:rsidR="00EF1874">
        <w:rPr>
          <w:rFonts w:ascii="Arial" w:hAnsi="Arial" w:cs="Arial"/>
          <w:b/>
          <w:sz w:val="20"/>
          <w:szCs w:val="20"/>
        </w:rPr>
        <w:t xml:space="preserve"> </w:t>
      </w:r>
      <w:r w:rsidRPr="001C4E99">
        <w:rPr>
          <w:rFonts w:ascii="Arial" w:hAnsi="Arial" w:cs="Arial"/>
          <w:b/>
          <w:sz w:val="20"/>
          <w:szCs w:val="20"/>
        </w:rPr>
        <w:t xml:space="preserve">meeting </w:t>
      </w:r>
      <w:r w:rsidR="00EF1874">
        <w:rPr>
          <w:rFonts w:ascii="Arial" w:hAnsi="Arial" w:cs="Arial"/>
          <w:b/>
          <w:sz w:val="20"/>
          <w:szCs w:val="20"/>
        </w:rPr>
        <w:t xml:space="preserve"> </w:t>
      </w:r>
      <w:r w:rsidRPr="001C4E99">
        <w:rPr>
          <w:rFonts w:ascii="Arial" w:hAnsi="Arial" w:cs="Arial"/>
          <w:b/>
          <w:sz w:val="20"/>
          <w:szCs w:val="20"/>
        </w:rPr>
        <w:t xml:space="preserve">of the Education </w:t>
      </w:r>
      <w:r w:rsidR="00EF1874">
        <w:rPr>
          <w:rFonts w:ascii="Arial" w:hAnsi="Arial" w:cs="Arial"/>
          <w:b/>
          <w:sz w:val="20"/>
          <w:szCs w:val="20"/>
        </w:rPr>
        <w:t xml:space="preserve"> </w:t>
      </w:r>
      <w:r w:rsidRPr="001C4E99">
        <w:rPr>
          <w:rFonts w:ascii="Arial" w:hAnsi="Arial" w:cs="Arial"/>
          <w:b/>
          <w:sz w:val="20"/>
          <w:szCs w:val="20"/>
        </w:rPr>
        <w:t xml:space="preserve">Enhancement </w:t>
      </w:r>
      <w:r w:rsidR="00EF1874">
        <w:rPr>
          <w:rFonts w:ascii="Arial" w:hAnsi="Arial" w:cs="Arial"/>
          <w:b/>
          <w:sz w:val="20"/>
          <w:szCs w:val="20"/>
        </w:rPr>
        <w:t xml:space="preserve"> </w:t>
      </w:r>
      <w:r w:rsidRPr="001C4E99">
        <w:rPr>
          <w:rFonts w:ascii="Arial" w:hAnsi="Arial" w:cs="Arial"/>
          <w:b/>
          <w:sz w:val="20"/>
          <w:szCs w:val="20"/>
        </w:rPr>
        <w:t>Committee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F18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(EEC)</w:t>
      </w:r>
      <w:r w:rsidRPr="001C4E99">
        <w:rPr>
          <w:rFonts w:ascii="Arial" w:hAnsi="Arial" w:cs="Arial"/>
          <w:b/>
          <w:sz w:val="20"/>
          <w:szCs w:val="20"/>
        </w:rPr>
        <w:t>:</w:t>
      </w:r>
      <w:r w:rsidR="00EB71F0" w:rsidRPr="001C4E99">
        <w:rPr>
          <w:rFonts w:ascii="Arial" w:hAnsi="Arial" w:cs="Arial"/>
          <w:b/>
          <w:sz w:val="20"/>
          <w:szCs w:val="20"/>
        </w:rPr>
        <w:t xml:space="preserve"> </w:t>
      </w:r>
    </w:p>
    <w:p w:rsidR="001C4E99" w:rsidRDefault="001C4E99" w:rsidP="006612F1">
      <w:pPr>
        <w:pStyle w:val="ListParagraph"/>
        <w:ind w:left="7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minutes of the meeting held on </w:t>
      </w:r>
      <w:r w:rsidR="009727D8">
        <w:rPr>
          <w:rFonts w:ascii="Arial" w:hAnsi="Arial" w:cs="Arial"/>
          <w:sz w:val="20"/>
          <w:szCs w:val="20"/>
        </w:rPr>
        <w:t xml:space="preserve">6 July </w:t>
      </w:r>
      <w:r>
        <w:rPr>
          <w:rFonts w:ascii="Arial" w:hAnsi="Arial" w:cs="Arial"/>
          <w:sz w:val="20"/>
          <w:szCs w:val="20"/>
        </w:rPr>
        <w:t>2011 were approved as an accurate record.</w:t>
      </w:r>
    </w:p>
    <w:p w:rsidR="008B2B53" w:rsidRDefault="008B2B53" w:rsidP="002C5CD8">
      <w:pPr>
        <w:pStyle w:val="ListParagraph"/>
        <w:ind w:left="737"/>
        <w:rPr>
          <w:rFonts w:ascii="Arial" w:hAnsi="Arial" w:cs="Arial"/>
          <w:sz w:val="20"/>
          <w:szCs w:val="20"/>
        </w:rPr>
      </w:pPr>
    </w:p>
    <w:p w:rsidR="001C4E99" w:rsidRDefault="009727D8" w:rsidP="00945DA5">
      <w:pPr>
        <w:pStyle w:val="ListParagraph"/>
        <w:numPr>
          <w:ilvl w:val="0"/>
          <w:numId w:val="2"/>
        </w:numPr>
        <w:spacing w:after="0"/>
        <w:ind w:left="794"/>
        <w:rPr>
          <w:rFonts w:ascii="Arial" w:hAnsi="Arial" w:cs="Arial"/>
          <w:b/>
          <w:sz w:val="20"/>
          <w:szCs w:val="20"/>
        </w:rPr>
      </w:pPr>
      <w:r w:rsidRPr="009727D8">
        <w:rPr>
          <w:rFonts w:ascii="Arial" w:hAnsi="Arial" w:cs="Arial"/>
          <w:b/>
          <w:sz w:val="20"/>
          <w:szCs w:val="20"/>
        </w:rPr>
        <w:t xml:space="preserve">Matters arising from the </w:t>
      </w:r>
      <w:r w:rsidR="008B2B53">
        <w:rPr>
          <w:rFonts w:ascii="Arial" w:hAnsi="Arial" w:cs="Arial"/>
          <w:b/>
          <w:sz w:val="20"/>
          <w:szCs w:val="20"/>
        </w:rPr>
        <w:t xml:space="preserve">EEC </w:t>
      </w:r>
      <w:r w:rsidRPr="009727D8">
        <w:rPr>
          <w:rFonts w:ascii="Arial" w:hAnsi="Arial" w:cs="Arial"/>
          <w:b/>
          <w:sz w:val="20"/>
          <w:szCs w:val="20"/>
        </w:rPr>
        <w:t>minutes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727D8" w:rsidRDefault="009727D8" w:rsidP="002C5CD8">
      <w:pPr>
        <w:spacing w:after="0"/>
        <w:ind w:left="737"/>
        <w:rPr>
          <w:rFonts w:ascii="Arial" w:hAnsi="Arial" w:cs="Arial"/>
          <w:b/>
          <w:sz w:val="20"/>
          <w:szCs w:val="20"/>
        </w:rPr>
      </w:pPr>
    </w:p>
    <w:p w:rsidR="002C5CD8" w:rsidRPr="002C5CD8" w:rsidRDefault="002A7CC0" w:rsidP="00945DA5">
      <w:pPr>
        <w:spacing w:after="0"/>
        <w:ind w:left="-113"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C5CD8" w:rsidRPr="002C5CD8">
        <w:rPr>
          <w:rFonts w:ascii="Arial" w:hAnsi="Arial" w:cs="Arial"/>
          <w:sz w:val="20"/>
          <w:szCs w:val="20"/>
        </w:rPr>
        <w:t>4.1</w:t>
      </w:r>
      <w:r w:rsidR="000C1FCE" w:rsidRPr="002C5CD8">
        <w:rPr>
          <w:rFonts w:ascii="Arial" w:hAnsi="Arial" w:cs="Arial"/>
          <w:i/>
          <w:sz w:val="20"/>
          <w:szCs w:val="20"/>
        </w:rPr>
        <w:t xml:space="preserve"> </w:t>
      </w:r>
      <w:r w:rsidR="002C5CD8">
        <w:rPr>
          <w:rFonts w:ascii="Arial" w:hAnsi="Arial" w:cs="Arial"/>
          <w:i/>
          <w:sz w:val="20"/>
          <w:szCs w:val="20"/>
        </w:rPr>
        <w:tab/>
      </w:r>
      <w:r w:rsidR="009727D8" w:rsidRPr="002C5CD8">
        <w:rPr>
          <w:rFonts w:ascii="Arial" w:hAnsi="Arial" w:cs="Arial"/>
          <w:i/>
          <w:sz w:val="20"/>
          <w:szCs w:val="20"/>
          <w:u w:val="single"/>
        </w:rPr>
        <w:t xml:space="preserve">(Minute 3): </w:t>
      </w:r>
      <w:proofErr w:type="gramStart"/>
      <w:r w:rsidR="008B2B53" w:rsidRPr="002C5CD8">
        <w:rPr>
          <w:rFonts w:ascii="Arial" w:hAnsi="Arial" w:cs="Arial"/>
          <w:sz w:val="20"/>
          <w:szCs w:val="20"/>
          <w:u w:val="single"/>
        </w:rPr>
        <w:t xml:space="preserve">A </w:t>
      </w:r>
      <w:r w:rsidR="00EF1874">
        <w:rPr>
          <w:rFonts w:ascii="Arial" w:hAnsi="Arial" w:cs="Arial"/>
          <w:sz w:val="20"/>
          <w:szCs w:val="20"/>
          <w:u w:val="single"/>
        </w:rPr>
        <w:t xml:space="preserve"> </w:t>
      </w:r>
      <w:r w:rsidR="008B2B53" w:rsidRPr="002C5CD8">
        <w:rPr>
          <w:rFonts w:ascii="Arial" w:hAnsi="Arial" w:cs="Arial"/>
          <w:sz w:val="20"/>
          <w:szCs w:val="20"/>
          <w:u w:val="single"/>
        </w:rPr>
        <w:t>sub</w:t>
      </w:r>
      <w:proofErr w:type="gramEnd"/>
      <w:r w:rsidR="008B2B53" w:rsidRPr="002C5CD8">
        <w:rPr>
          <w:rFonts w:ascii="Arial" w:hAnsi="Arial" w:cs="Arial"/>
          <w:sz w:val="20"/>
          <w:szCs w:val="20"/>
          <w:u w:val="single"/>
        </w:rPr>
        <w:t>-group to be</w:t>
      </w:r>
      <w:r w:rsidR="00EF1874">
        <w:rPr>
          <w:rFonts w:ascii="Arial" w:hAnsi="Arial" w:cs="Arial"/>
          <w:sz w:val="20"/>
          <w:szCs w:val="20"/>
          <w:u w:val="single"/>
        </w:rPr>
        <w:t xml:space="preserve"> </w:t>
      </w:r>
      <w:r w:rsidR="006C3698">
        <w:rPr>
          <w:rFonts w:ascii="Arial" w:hAnsi="Arial" w:cs="Arial"/>
          <w:sz w:val="20"/>
          <w:szCs w:val="20"/>
          <w:u w:val="single"/>
        </w:rPr>
        <w:t xml:space="preserve"> </w:t>
      </w:r>
      <w:r w:rsidR="008B2B53" w:rsidRPr="002C5CD8">
        <w:rPr>
          <w:rFonts w:ascii="Arial" w:hAnsi="Arial" w:cs="Arial"/>
          <w:sz w:val="20"/>
          <w:szCs w:val="20"/>
          <w:u w:val="single"/>
        </w:rPr>
        <w:t xml:space="preserve">set up </w:t>
      </w:r>
      <w:r w:rsidR="00EF1874">
        <w:rPr>
          <w:rFonts w:ascii="Arial" w:hAnsi="Arial" w:cs="Arial"/>
          <w:sz w:val="20"/>
          <w:szCs w:val="20"/>
          <w:u w:val="single"/>
        </w:rPr>
        <w:t xml:space="preserve"> </w:t>
      </w:r>
      <w:r w:rsidR="008B2B53" w:rsidRPr="002C5CD8">
        <w:rPr>
          <w:rFonts w:ascii="Arial" w:hAnsi="Arial" w:cs="Arial"/>
          <w:sz w:val="20"/>
          <w:szCs w:val="20"/>
          <w:u w:val="single"/>
        </w:rPr>
        <w:t xml:space="preserve">to review </w:t>
      </w:r>
      <w:r w:rsidR="00EF1874">
        <w:rPr>
          <w:rFonts w:ascii="Arial" w:hAnsi="Arial" w:cs="Arial"/>
          <w:sz w:val="20"/>
          <w:szCs w:val="20"/>
          <w:u w:val="single"/>
        </w:rPr>
        <w:t xml:space="preserve"> </w:t>
      </w:r>
      <w:r w:rsidR="008B2B53" w:rsidRPr="002C5CD8">
        <w:rPr>
          <w:rFonts w:ascii="Arial" w:hAnsi="Arial" w:cs="Arial"/>
          <w:sz w:val="20"/>
          <w:szCs w:val="20"/>
          <w:u w:val="single"/>
        </w:rPr>
        <w:t xml:space="preserve">the set of graduate attributes and </w:t>
      </w:r>
      <w:r w:rsidR="00EF1874">
        <w:rPr>
          <w:rFonts w:ascii="Arial" w:hAnsi="Arial" w:cs="Arial"/>
          <w:sz w:val="20"/>
          <w:szCs w:val="20"/>
          <w:u w:val="single"/>
        </w:rPr>
        <w:t xml:space="preserve"> agree</w:t>
      </w:r>
    </w:p>
    <w:p w:rsidR="009727D8" w:rsidRPr="002C5CD8" w:rsidRDefault="002C5CD8" w:rsidP="00EF1874">
      <w:pPr>
        <w:spacing w:after="0"/>
        <w:ind w:left="-96" w:right="26" w:firstLine="720"/>
        <w:jc w:val="both"/>
        <w:rPr>
          <w:rFonts w:ascii="Arial" w:hAnsi="Arial" w:cs="Arial"/>
          <w:sz w:val="20"/>
          <w:szCs w:val="20"/>
        </w:rPr>
      </w:pPr>
      <w:r w:rsidRPr="002C5CD8">
        <w:rPr>
          <w:rFonts w:ascii="Arial" w:hAnsi="Arial" w:cs="Arial"/>
          <w:sz w:val="20"/>
          <w:szCs w:val="20"/>
        </w:rPr>
        <w:t xml:space="preserve"> </w:t>
      </w:r>
      <w:r w:rsidRPr="002C5CD8">
        <w:rPr>
          <w:rFonts w:ascii="Arial" w:hAnsi="Arial" w:cs="Arial"/>
          <w:sz w:val="20"/>
          <w:szCs w:val="20"/>
        </w:rPr>
        <w:tab/>
      </w:r>
      <w:proofErr w:type="gramStart"/>
      <w:r w:rsidR="008B2B53" w:rsidRPr="002C5CD8">
        <w:rPr>
          <w:rFonts w:ascii="Arial" w:hAnsi="Arial" w:cs="Arial"/>
          <w:sz w:val="20"/>
          <w:szCs w:val="20"/>
          <w:u w:val="single"/>
        </w:rPr>
        <w:t>agree</w:t>
      </w:r>
      <w:proofErr w:type="gramEnd"/>
      <w:r w:rsidR="008B2B53" w:rsidRPr="002C5CD8">
        <w:rPr>
          <w:rFonts w:ascii="Arial" w:hAnsi="Arial" w:cs="Arial"/>
          <w:sz w:val="20"/>
          <w:szCs w:val="20"/>
          <w:u w:val="single"/>
        </w:rPr>
        <w:t xml:space="preserve"> the criteria to recruit and select students.</w:t>
      </w:r>
      <w:r w:rsidR="000C1FCE" w:rsidRPr="002C5CD8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C4E99" w:rsidRDefault="009727D8" w:rsidP="00945DA5">
      <w:pPr>
        <w:spacing w:after="0"/>
        <w:ind w:left="713"/>
        <w:rPr>
          <w:rFonts w:ascii="Arial" w:hAnsi="Arial" w:cs="Arial"/>
          <w:sz w:val="20"/>
          <w:szCs w:val="20"/>
        </w:rPr>
      </w:pPr>
      <w:r w:rsidRPr="009727D8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e </w:t>
      </w:r>
      <w:proofErr w:type="gramStart"/>
      <w:r>
        <w:rPr>
          <w:rFonts w:ascii="Arial" w:hAnsi="Arial" w:cs="Arial"/>
          <w:sz w:val="20"/>
          <w:szCs w:val="20"/>
        </w:rPr>
        <w:t>Educational</w:t>
      </w:r>
      <w:r w:rsidR="006C3698">
        <w:rPr>
          <w:rFonts w:ascii="Arial" w:hAnsi="Arial" w:cs="Arial"/>
          <w:sz w:val="20"/>
          <w:szCs w:val="20"/>
        </w:rPr>
        <w:t xml:space="preserve"> </w:t>
      </w:r>
      <w:r w:rsidR="002038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Development</w:t>
      </w:r>
      <w:proofErr w:type="gramEnd"/>
      <w:r>
        <w:rPr>
          <w:rFonts w:ascii="Arial" w:hAnsi="Arial" w:cs="Arial"/>
          <w:sz w:val="20"/>
          <w:szCs w:val="20"/>
        </w:rPr>
        <w:t xml:space="preserve"> and Quality</w:t>
      </w:r>
      <w:r w:rsidR="00B06BC2">
        <w:rPr>
          <w:rFonts w:ascii="Arial" w:hAnsi="Arial" w:cs="Arial"/>
          <w:sz w:val="20"/>
          <w:szCs w:val="20"/>
        </w:rPr>
        <w:t xml:space="preserve"> (EDQ)</w:t>
      </w:r>
      <w:r>
        <w:rPr>
          <w:rFonts w:ascii="Arial" w:hAnsi="Arial" w:cs="Arial"/>
          <w:sz w:val="20"/>
          <w:szCs w:val="20"/>
        </w:rPr>
        <w:t xml:space="preserve"> Manager reported</w:t>
      </w:r>
      <w:r w:rsidR="00EF18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that </w:t>
      </w:r>
      <w:r w:rsidR="000C1FCE">
        <w:rPr>
          <w:rFonts w:ascii="Arial" w:hAnsi="Arial" w:cs="Arial"/>
          <w:sz w:val="20"/>
          <w:szCs w:val="20"/>
        </w:rPr>
        <w:t xml:space="preserve">the </w:t>
      </w:r>
      <w:r w:rsidR="00203827">
        <w:rPr>
          <w:rFonts w:ascii="Arial" w:hAnsi="Arial" w:cs="Arial"/>
          <w:sz w:val="20"/>
          <w:szCs w:val="20"/>
        </w:rPr>
        <w:t xml:space="preserve"> </w:t>
      </w:r>
      <w:r w:rsidR="009278E2">
        <w:rPr>
          <w:rFonts w:ascii="Arial" w:hAnsi="Arial" w:cs="Arial"/>
          <w:sz w:val="20"/>
          <w:szCs w:val="20"/>
        </w:rPr>
        <w:t>sub-</w:t>
      </w:r>
      <w:r w:rsidR="000C1FCE">
        <w:rPr>
          <w:rFonts w:ascii="Arial" w:hAnsi="Arial" w:cs="Arial"/>
          <w:sz w:val="20"/>
          <w:szCs w:val="20"/>
        </w:rPr>
        <w:t>group</w:t>
      </w:r>
      <w:r>
        <w:rPr>
          <w:rFonts w:ascii="Arial" w:hAnsi="Arial" w:cs="Arial"/>
          <w:sz w:val="20"/>
          <w:szCs w:val="20"/>
        </w:rPr>
        <w:t xml:space="preserve"> </w:t>
      </w:r>
      <w:r w:rsidR="00EF18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had been convened</w:t>
      </w:r>
      <w:r w:rsidR="009278E2">
        <w:rPr>
          <w:rFonts w:ascii="Arial" w:hAnsi="Arial" w:cs="Arial"/>
          <w:sz w:val="20"/>
          <w:szCs w:val="20"/>
        </w:rPr>
        <w:t xml:space="preserve"> and carried out the required work</w:t>
      </w:r>
      <w:r>
        <w:rPr>
          <w:rFonts w:ascii="Arial" w:hAnsi="Arial" w:cs="Arial"/>
          <w:sz w:val="20"/>
          <w:szCs w:val="20"/>
        </w:rPr>
        <w:t>.</w:t>
      </w:r>
    </w:p>
    <w:p w:rsidR="009727D8" w:rsidRDefault="009727D8" w:rsidP="002C5CD8">
      <w:pPr>
        <w:spacing w:after="0"/>
        <w:ind w:left="737"/>
        <w:rPr>
          <w:rFonts w:ascii="Arial" w:hAnsi="Arial" w:cs="Arial"/>
          <w:sz w:val="20"/>
          <w:szCs w:val="20"/>
        </w:rPr>
      </w:pPr>
    </w:p>
    <w:p w:rsidR="00636E4F" w:rsidRPr="002C5CD8" w:rsidRDefault="002A7CC0" w:rsidP="00945DA5">
      <w:pPr>
        <w:spacing w:after="0"/>
        <w:ind w:left="737" w:right="26" w:hanging="8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5CD8" w:rsidRPr="002C5CD8">
        <w:rPr>
          <w:rFonts w:ascii="Arial" w:hAnsi="Arial" w:cs="Arial"/>
          <w:sz w:val="20"/>
          <w:szCs w:val="20"/>
        </w:rPr>
        <w:t>4.2</w:t>
      </w:r>
      <w:r w:rsidR="002C5CD8" w:rsidRPr="002C5CD8">
        <w:rPr>
          <w:rFonts w:ascii="Arial" w:hAnsi="Arial" w:cs="Arial"/>
          <w:sz w:val="20"/>
          <w:szCs w:val="20"/>
        </w:rPr>
        <w:tab/>
      </w:r>
      <w:r w:rsidR="000C1FCE" w:rsidRPr="002C5CD8">
        <w:rPr>
          <w:rFonts w:ascii="Arial" w:hAnsi="Arial" w:cs="Arial"/>
          <w:sz w:val="20"/>
          <w:szCs w:val="20"/>
          <w:u w:val="single"/>
        </w:rPr>
        <w:t>(</w:t>
      </w:r>
      <w:r w:rsidR="000C1FCE" w:rsidRPr="002C5CD8">
        <w:rPr>
          <w:rFonts w:ascii="Arial" w:hAnsi="Arial" w:cs="Arial"/>
          <w:i/>
          <w:sz w:val="20"/>
          <w:szCs w:val="20"/>
          <w:u w:val="single"/>
        </w:rPr>
        <w:t>Minute 3):</w:t>
      </w:r>
      <w:r w:rsidR="009727D8" w:rsidRPr="002C5CD8">
        <w:rPr>
          <w:rFonts w:ascii="Arial" w:hAnsi="Arial" w:cs="Arial"/>
          <w:sz w:val="20"/>
          <w:szCs w:val="20"/>
          <w:u w:val="single"/>
        </w:rPr>
        <w:t xml:space="preserve">  </w:t>
      </w:r>
      <w:r w:rsidR="000C1FCE" w:rsidRPr="002C5CD8">
        <w:rPr>
          <w:rFonts w:ascii="Arial" w:hAnsi="Arial" w:cs="Arial"/>
          <w:sz w:val="20"/>
          <w:szCs w:val="20"/>
          <w:u w:val="single"/>
        </w:rPr>
        <w:t>A sub-group to be set up to</w:t>
      </w:r>
      <w:r w:rsidR="009727D8" w:rsidRPr="002C5CD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727D8" w:rsidRPr="002C5CD8">
        <w:rPr>
          <w:rFonts w:ascii="Arial" w:hAnsi="Arial" w:cs="Arial"/>
          <w:sz w:val="20"/>
          <w:szCs w:val="20"/>
          <w:u w:val="single"/>
        </w:rPr>
        <w:t xml:space="preserve">review </w:t>
      </w:r>
      <w:r w:rsidR="000C1FCE" w:rsidRPr="002C5CD8">
        <w:rPr>
          <w:rFonts w:ascii="Arial" w:hAnsi="Arial" w:cs="Arial"/>
          <w:sz w:val="20"/>
          <w:szCs w:val="20"/>
          <w:u w:val="single"/>
        </w:rPr>
        <w:t xml:space="preserve">School </w:t>
      </w:r>
      <w:r w:rsidR="009727D8" w:rsidRPr="002C5CD8">
        <w:rPr>
          <w:rFonts w:ascii="Arial" w:hAnsi="Arial" w:cs="Arial"/>
          <w:sz w:val="20"/>
          <w:szCs w:val="20"/>
          <w:u w:val="single"/>
        </w:rPr>
        <w:t xml:space="preserve">approaches to employer sponsorship and </w:t>
      </w:r>
      <w:r w:rsidR="000C1FCE" w:rsidRPr="002C5CD8">
        <w:rPr>
          <w:rFonts w:ascii="Arial" w:hAnsi="Arial" w:cs="Arial"/>
          <w:sz w:val="20"/>
          <w:szCs w:val="20"/>
          <w:u w:val="single"/>
        </w:rPr>
        <w:t xml:space="preserve">to </w:t>
      </w:r>
      <w:r w:rsidR="009727D8" w:rsidRPr="002C5CD8">
        <w:rPr>
          <w:rFonts w:ascii="Arial" w:hAnsi="Arial" w:cs="Arial"/>
          <w:sz w:val="20"/>
          <w:szCs w:val="20"/>
          <w:u w:val="single"/>
        </w:rPr>
        <w:t>plan for further developments such as professional body involvement during 2011-12.</w:t>
      </w:r>
      <w:r w:rsidR="009727D8" w:rsidRPr="002C5CD8">
        <w:rPr>
          <w:rFonts w:ascii="Arial" w:hAnsi="Arial" w:cs="Arial"/>
          <w:sz w:val="20"/>
          <w:szCs w:val="20"/>
        </w:rPr>
        <w:t xml:space="preserve"> </w:t>
      </w:r>
    </w:p>
    <w:p w:rsidR="00636E4F" w:rsidRDefault="00636E4F" w:rsidP="00945DA5">
      <w:pPr>
        <w:spacing w:after="0"/>
        <w:ind w:left="680" w:right="227" w:firstLine="40"/>
        <w:jc w:val="both"/>
        <w:rPr>
          <w:rFonts w:ascii="Arial" w:hAnsi="Arial" w:cs="Arial"/>
          <w:sz w:val="20"/>
          <w:szCs w:val="20"/>
        </w:rPr>
      </w:pPr>
      <w:r w:rsidRPr="00636E4F">
        <w:rPr>
          <w:rFonts w:ascii="Arial" w:hAnsi="Arial" w:cs="Arial"/>
          <w:b/>
          <w:sz w:val="20"/>
          <w:szCs w:val="20"/>
        </w:rPr>
        <w:t>ACTION</w:t>
      </w:r>
      <w:r w:rsidR="00E6645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Th</w:t>
      </w:r>
      <w:r w:rsidR="000C1FCE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action had yet to be completed. </w:t>
      </w:r>
      <w:r w:rsidR="004536DA">
        <w:rPr>
          <w:rFonts w:ascii="Arial" w:hAnsi="Arial" w:cs="Arial"/>
          <w:sz w:val="20"/>
          <w:szCs w:val="20"/>
        </w:rPr>
        <w:t>It was agreed that</w:t>
      </w:r>
      <w:r w:rsidR="00EF1874">
        <w:rPr>
          <w:rFonts w:ascii="Arial" w:hAnsi="Arial" w:cs="Arial"/>
          <w:sz w:val="20"/>
          <w:szCs w:val="20"/>
        </w:rPr>
        <w:t xml:space="preserve"> </w:t>
      </w:r>
      <w:r w:rsidR="00F8652F">
        <w:rPr>
          <w:rFonts w:ascii="Arial" w:hAnsi="Arial" w:cs="Arial"/>
          <w:sz w:val="20"/>
          <w:szCs w:val="20"/>
        </w:rPr>
        <w:t>ESEC should be updated on progress at its July 2012 meeting.</w:t>
      </w:r>
    </w:p>
    <w:p w:rsidR="00636E4F" w:rsidRDefault="00636E4F" w:rsidP="002C5CD8">
      <w:pPr>
        <w:spacing w:after="0"/>
        <w:ind w:left="737" w:right="26"/>
        <w:rPr>
          <w:rFonts w:ascii="Arial" w:hAnsi="Arial" w:cs="Arial"/>
          <w:sz w:val="20"/>
          <w:szCs w:val="20"/>
        </w:rPr>
      </w:pPr>
    </w:p>
    <w:p w:rsidR="000C1FCE" w:rsidRDefault="000C1FCE" w:rsidP="00945DA5">
      <w:pPr>
        <w:spacing w:after="0"/>
        <w:ind w:left="737" w:right="26" w:hanging="7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tab/>
      </w:r>
      <w:r w:rsidRPr="000C1FCE">
        <w:rPr>
          <w:rFonts w:ascii="Arial" w:hAnsi="Arial" w:cs="Arial"/>
          <w:i/>
          <w:sz w:val="20"/>
          <w:szCs w:val="20"/>
          <w:u w:val="single"/>
        </w:rPr>
        <w:t xml:space="preserve">(Minute 3): </w:t>
      </w:r>
      <w:r w:rsidRPr="000C1FCE">
        <w:rPr>
          <w:rFonts w:ascii="Arial" w:hAnsi="Arial" w:cs="Arial"/>
          <w:sz w:val="20"/>
          <w:szCs w:val="20"/>
          <w:u w:val="single"/>
        </w:rPr>
        <w:t>Review the requirements for an effective e-portfolio to support lifelong learning</w:t>
      </w:r>
    </w:p>
    <w:p w:rsidR="000C1FCE" w:rsidRDefault="000C1FCE" w:rsidP="00EF1874">
      <w:pPr>
        <w:spacing w:after="0"/>
        <w:ind w:left="680" w:right="26" w:hanging="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E</w:t>
      </w:r>
      <w:r w:rsidR="00B06BC2">
        <w:rPr>
          <w:rFonts w:ascii="Arial" w:hAnsi="Arial" w:cs="Arial"/>
          <w:sz w:val="20"/>
          <w:szCs w:val="20"/>
        </w:rPr>
        <w:t>DQ</w:t>
      </w:r>
      <w:r>
        <w:rPr>
          <w:rFonts w:ascii="Arial" w:hAnsi="Arial" w:cs="Arial"/>
          <w:sz w:val="20"/>
          <w:szCs w:val="20"/>
        </w:rPr>
        <w:t xml:space="preserve"> Manager reported that the </w:t>
      </w:r>
      <w:proofErr w:type="spellStart"/>
      <w:r>
        <w:rPr>
          <w:rFonts w:ascii="Arial" w:hAnsi="Arial" w:cs="Arial"/>
          <w:sz w:val="20"/>
          <w:szCs w:val="20"/>
        </w:rPr>
        <w:t>Mahara</w:t>
      </w:r>
      <w:proofErr w:type="spellEnd"/>
      <w:r>
        <w:rPr>
          <w:rFonts w:ascii="Arial" w:hAnsi="Arial" w:cs="Arial"/>
          <w:sz w:val="20"/>
          <w:szCs w:val="20"/>
        </w:rPr>
        <w:t xml:space="preserve"> system </w:t>
      </w:r>
      <w:r w:rsidR="00D631E7">
        <w:rPr>
          <w:rFonts w:ascii="Arial" w:hAnsi="Arial" w:cs="Arial"/>
          <w:sz w:val="20"/>
          <w:szCs w:val="20"/>
        </w:rPr>
        <w:t>has been chosen</w:t>
      </w:r>
      <w:r>
        <w:rPr>
          <w:rFonts w:ascii="Arial" w:hAnsi="Arial" w:cs="Arial"/>
          <w:sz w:val="20"/>
          <w:szCs w:val="20"/>
        </w:rPr>
        <w:t xml:space="preserve"> </w:t>
      </w:r>
      <w:r w:rsidR="009278E2">
        <w:rPr>
          <w:rFonts w:ascii="Arial" w:hAnsi="Arial" w:cs="Arial"/>
          <w:sz w:val="20"/>
          <w:szCs w:val="20"/>
        </w:rPr>
        <w:t xml:space="preserve">for this use </w:t>
      </w:r>
      <w:r>
        <w:rPr>
          <w:rFonts w:ascii="Arial" w:hAnsi="Arial" w:cs="Arial"/>
          <w:sz w:val="20"/>
          <w:szCs w:val="20"/>
        </w:rPr>
        <w:t xml:space="preserve">and its </w:t>
      </w:r>
      <w:r w:rsidR="00EF18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ffectiveness would be reviewed later in the year.</w:t>
      </w:r>
    </w:p>
    <w:p w:rsidR="00F8652F" w:rsidRDefault="00F8652F" w:rsidP="00EF1874">
      <w:pPr>
        <w:spacing w:after="0"/>
        <w:ind w:left="680" w:right="26" w:hanging="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6559E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It was agreed that ESEC should be updated on the system’s effectiveness at its July 2012 meeting.</w:t>
      </w:r>
    </w:p>
    <w:p w:rsidR="00636E4F" w:rsidRDefault="00636E4F" w:rsidP="00636E4F">
      <w:pPr>
        <w:spacing w:after="0"/>
        <w:ind w:right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F1874" w:rsidRDefault="002A7CC0" w:rsidP="00945DA5">
      <w:pPr>
        <w:spacing w:after="0"/>
        <w:ind w:left="680" w:right="26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631E7">
        <w:rPr>
          <w:rFonts w:ascii="Arial" w:hAnsi="Arial" w:cs="Arial"/>
          <w:sz w:val="20"/>
          <w:szCs w:val="20"/>
        </w:rPr>
        <w:t>4.4</w:t>
      </w:r>
      <w:r w:rsidR="00D631E7">
        <w:rPr>
          <w:rFonts w:ascii="Arial" w:hAnsi="Arial" w:cs="Arial"/>
          <w:sz w:val="20"/>
          <w:szCs w:val="20"/>
        </w:rPr>
        <w:tab/>
      </w:r>
      <w:r w:rsidR="00D631E7" w:rsidRPr="00271E58">
        <w:rPr>
          <w:rFonts w:ascii="Arial" w:hAnsi="Arial" w:cs="Arial"/>
          <w:i/>
          <w:sz w:val="20"/>
          <w:szCs w:val="20"/>
          <w:u w:val="single"/>
        </w:rPr>
        <w:t>(Minute 4):</w:t>
      </w:r>
      <w:r w:rsidR="00D631E7" w:rsidRPr="00D631E7">
        <w:rPr>
          <w:rFonts w:ascii="Arial" w:hAnsi="Arial" w:cs="Arial"/>
          <w:sz w:val="20"/>
          <w:szCs w:val="20"/>
          <w:u w:val="single"/>
        </w:rPr>
        <w:t xml:space="preserve"> Each School to confirm its chosen scheme of Peer Reflection of Education Practice (PREP) scheme and its leader at the next meeting.</w:t>
      </w:r>
      <w:r w:rsidR="00D631E7">
        <w:rPr>
          <w:rFonts w:ascii="Arial" w:hAnsi="Arial" w:cs="Arial"/>
          <w:sz w:val="20"/>
          <w:szCs w:val="20"/>
        </w:rPr>
        <w:t xml:space="preserve"> </w:t>
      </w:r>
      <w:r w:rsidR="00636E4F">
        <w:rPr>
          <w:rFonts w:ascii="Arial" w:hAnsi="Arial" w:cs="Arial"/>
          <w:sz w:val="20"/>
          <w:szCs w:val="20"/>
        </w:rPr>
        <w:tab/>
      </w:r>
      <w:r w:rsidR="00636E4F">
        <w:rPr>
          <w:rFonts w:ascii="Arial" w:hAnsi="Arial" w:cs="Arial"/>
          <w:sz w:val="20"/>
          <w:szCs w:val="20"/>
        </w:rPr>
        <w:tab/>
      </w:r>
    </w:p>
    <w:p w:rsidR="00D45C62" w:rsidRDefault="00D45C62" w:rsidP="00945DA5">
      <w:pPr>
        <w:spacing w:after="0"/>
        <w:ind w:left="680"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Paper</w:t>
      </w:r>
      <w:r w:rsidR="00D631E7">
        <w:rPr>
          <w:rFonts w:ascii="Arial" w:hAnsi="Arial" w:cs="Arial"/>
          <w:sz w:val="20"/>
          <w:szCs w:val="20"/>
        </w:rPr>
        <w:t xml:space="preserve"> ESE</w:t>
      </w:r>
      <w:r w:rsidR="009E3D3D">
        <w:rPr>
          <w:rFonts w:ascii="Arial" w:hAnsi="Arial" w:cs="Arial"/>
          <w:sz w:val="20"/>
          <w:szCs w:val="20"/>
        </w:rPr>
        <w:t>/</w:t>
      </w:r>
      <w:r w:rsidR="00D631E7">
        <w:rPr>
          <w:rFonts w:ascii="Arial" w:hAnsi="Arial" w:cs="Arial"/>
          <w:sz w:val="20"/>
          <w:szCs w:val="20"/>
        </w:rPr>
        <w:t>1112</w:t>
      </w:r>
      <w:r>
        <w:rPr>
          <w:rFonts w:ascii="Arial" w:hAnsi="Arial" w:cs="Arial"/>
          <w:sz w:val="20"/>
          <w:szCs w:val="20"/>
        </w:rPr>
        <w:t xml:space="preserve">/04, which contained </w:t>
      </w:r>
      <w:r w:rsidR="009E3D3D">
        <w:rPr>
          <w:rFonts w:ascii="Arial" w:hAnsi="Arial" w:cs="Arial"/>
          <w:sz w:val="20"/>
          <w:szCs w:val="20"/>
        </w:rPr>
        <w:t>details of PREP schemes and their leaders for each School,</w:t>
      </w:r>
      <w:r>
        <w:rPr>
          <w:rFonts w:ascii="Arial" w:hAnsi="Arial" w:cs="Arial"/>
          <w:sz w:val="20"/>
          <w:szCs w:val="20"/>
        </w:rPr>
        <w:t xml:space="preserve"> was </w:t>
      </w:r>
      <w:r w:rsidR="006C3698">
        <w:rPr>
          <w:rFonts w:ascii="Arial" w:hAnsi="Arial" w:cs="Arial"/>
          <w:sz w:val="20"/>
          <w:szCs w:val="20"/>
        </w:rPr>
        <w:t>noted.</w:t>
      </w:r>
      <w:r>
        <w:rPr>
          <w:rFonts w:ascii="Arial" w:hAnsi="Arial" w:cs="Arial"/>
          <w:sz w:val="20"/>
          <w:szCs w:val="20"/>
        </w:rPr>
        <w:t xml:space="preserve"> Concern was raised that </w:t>
      </w:r>
      <w:r w:rsidR="006C3698">
        <w:rPr>
          <w:rFonts w:ascii="Arial" w:hAnsi="Arial" w:cs="Arial"/>
          <w:sz w:val="20"/>
          <w:szCs w:val="20"/>
        </w:rPr>
        <w:t xml:space="preserve">it was not clear </w:t>
      </w:r>
      <w:r w:rsidR="009E3D3D">
        <w:rPr>
          <w:rFonts w:ascii="Arial" w:hAnsi="Arial" w:cs="Arial"/>
          <w:sz w:val="20"/>
          <w:szCs w:val="20"/>
        </w:rPr>
        <w:t xml:space="preserve">in the paper </w:t>
      </w:r>
      <w:r w:rsidR="006C3698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all PREP schemes would involve all staff, which had been the intention.  Further information presented verbally at the meeting, however, clarified that all schemes would result in </w:t>
      </w:r>
      <w:r w:rsidR="009E3D3D">
        <w:rPr>
          <w:rFonts w:ascii="Arial" w:hAnsi="Arial" w:cs="Arial"/>
          <w:sz w:val="20"/>
          <w:szCs w:val="20"/>
        </w:rPr>
        <w:t xml:space="preserve">all staff sharing </w:t>
      </w:r>
      <w:r>
        <w:rPr>
          <w:rFonts w:ascii="Arial" w:hAnsi="Arial" w:cs="Arial"/>
          <w:sz w:val="20"/>
          <w:szCs w:val="20"/>
        </w:rPr>
        <w:t xml:space="preserve">good practice </w:t>
      </w:r>
      <w:r w:rsidR="009E3D3D">
        <w:rPr>
          <w:rFonts w:ascii="Arial" w:hAnsi="Arial" w:cs="Arial"/>
          <w:sz w:val="20"/>
          <w:szCs w:val="20"/>
        </w:rPr>
        <w:t>across subject areas.</w:t>
      </w:r>
    </w:p>
    <w:p w:rsidR="00D45C62" w:rsidRDefault="00D45C62" w:rsidP="00D45C62">
      <w:pPr>
        <w:spacing w:after="0"/>
        <w:ind w:left="2160" w:right="26"/>
        <w:rPr>
          <w:rFonts w:ascii="Arial" w:hAnsi="Arial" w:cs="Arial"/>
          <w:sz w:val="20"/>
          <w:szCs w:val="20"/>
        </w:rPr>
      </w:pPr>
    </w:p>
    <w:p w:rsidR="00636E4F" w:rsidRDefault="002A7CC0" w:rsidP="00945DA5">
      <w:pPr>
        <w:spacing w:after="0"/>
        <w:ind w:left="737" w:right="26" w:hanging="7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71E58">
        <w:rPr>
          <w:rFonts w:ascii="Arial" w:hAnsi="Arial" w:cs="Arial"/>
          <w:sz w:val="20"/>
          <w:szCs w:val="20"/>
        </w:rPr>
        <w:t>4.5</w:t>
      </w:r>
      <w:r w:rsidR="00271E58">
        <w:rPr>
          <w:rFonts w:ascii="Arial" w:hAnsi="Arial" w:cs="Arial"/>
          <w:sz w:val="20"/>
          <w:szCs w:val="20"/>
        </w:rPr>
        <w:tab/>
      </w:r>
      <w:r w:rsidR="00271E58" w:rsidRPr="00E84B80">
        <w:rPr>
          <w:rFonts w:ascii="Arial" w:hAnsi="Arial" w:cs="Arial"/>
          <w:i/>
          <w:sz w:val="20"/>
          <w:szCs w:val="20"/>
          <w:u w:val="single"/>
        </w:rPr>
        <w:t>(Minute 4):</w:t>
      </w:r>
      <w:r w:rsidR="00D45C62" w:rsidRPr="00E84B80">
        <w:rPr>
          <w:rFonts w:ascii="Arial" w:hAnsi="Arial" w:cs="Arial"/>
          <w:sz w:val="20"/>
          <w:szCs w:val="20"/>
          <w:u w:val="single"/>
        </w:rPr>
        <w:t xml:space="preserve"> </w:t>
      </w:r>
      <w:r w:rsidR="00271E58" w:rsidRPr="00E84B80">
        <w:rPr>
          <w:rFonts w:ascii="Arial" w:hAnsi="Arial" w:cs="Arial"/>
          <w:sz w:val="20"/>
          <w:szCs w:val="20"/>
          <w:u w:val="single"/>
        </w:rPr>
        <w:t>E</w:t>
      </w:r>
      <w:r w:rsidR="00B06BC2">
        <w:rPr>
          <w:rFonts w:ascii="Arial" w:hAnsi="Arial" w:cs="Arial"/>
          <w:sz w:val="20"/>
          <w:szCs w:val="20"/>
          <w:u w:val="single"/>
        </w:rPr>
        <w:t>DQ</w:t>
      </w:r>
      <w:r w:rsidR="00271E58" w:rsidRPr="00E84B80">
        <w:rPr>
          <w:rFonts w:ascii="Arial" w:hAnsi="Arial" w:cs="Arial"/>
          <w:sz w:val="20"/>
          <w:szCs w:val="20"/>
          <w:u w:val="single"/>
        </w:rPr>
        <w:t xml:space="preserve"> to amend the PREP Policy and Procedure </w:t>
      </w:r>
      <w:r w:rsidR="00B06BC2">
        <w:rPr>
          <w:rFonts w:ascii="Arial" w:hAnsi="Arial" w:cs="Arial"/>
          <w:sz w:val="20"/>
          <w:szCs w:val="20"/>
          <w:u w:val="single"/>
        </w:rPr>
        <w:t xml:space="preserve">document </w:t>
      </w:r>
      <w:r w:rsidR="00271E58" w:rsidRPr="00E84B80">
        <w:rPr>
          <w:rFonts w:ascii="Arial" w:hAnsi="Arial" w:cs="Arial"/>
          <w:sz w:val="20"/>
          <w:szCs w:val="20"/>
          <w:u w:val="single"/>
        </w:rPr>
        <w:t xml:space="preserve">to reflect the </w:t>
      </w:r>
      <w:r w:rsidR="00B06BC2">
        <w:rPr>
          <w:rFonts w:ascii="Arial" w:hAnsi="Arial" w:cs="Arial"/>
          <w:sz w:val="20"/>
          <w:szCs w:val="20"/>
          <w:u w:val="single"/>
        </w:rPr>
        <w:t xml:space="preserve">change in </w:t>
      </w:r>
      <w:r w:rsidR="00271E58" w:rsidRPr="00E84B80">
        <w:rPr>
          <w:rFonts w:ascii="Arial" w:hAnsi="Arial" w:cs="Arial"/>
          <w:sz w:val="20"/>
          <w:szCs w:val="20"/>
          <w:u w:val="single"/>
        </w:rPr>
        <w:t xml:space="preserve">responsibility </w:t>
      </w:r>
      <w:r w:rsidR="00B06BC2">
        <w:rPr>
          <w:rFonts w:ascii="Arial" w:hAnsi="Arial" w:cs="Arial"/>
          <w:sz w:val="20"/>
          <w:szCs w:val="20"/>
          <w:u w:val="single"/>
        </w:rPr>
        <w:t>for</w:t>
      </w:r>
      <w:r w:rsidR="00271E58" w:rsidRPr="00E84B80">
        <w:rPr>
          <w:rFonts w:ascii="Arial" w:hAnsi="Arial" w:cs="Arial"/>
          <w:sz w:val="20"/>
          <w:szCs w:val="20"/>
          <w:u w:val="single"/>
        </w:rPr>
        <w:t xml:space="preserve"> the oversight of enhancement-related activities within Schools from the School Quality Assurance and Enhancement Committee to the School Academic Board.</w:t>
      </w:r>
      <w:r w:rsidR="00D45C62">
        <w:rPr>
          <w:rFonts w:ascii="Arial" w:hAnsi="Arial" w:cs="Arial"/>
          <w:sz w:val="20"/>
          <w:szCs w:val="20"/>
        </w:rPr>
        <w:t xml:space="preserve"> </w:t>
      </w:r>
    </w:p>
    <w:p w:rsidR="00E84B80" w:rsidRDefault="00E84B80" w:rsidP="00945DA5">
      <w:pPr>
        <w:spacing w:after="0"/>
        <w:ind w:left="1417" w:right="26" w:hanging="6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</w:t>
      </w:r>
      <w:r w:rsidR="00B06BC2">
        <w:rPr>
          <w:rFonts w:ascii="Arial" w:hAnsi="Arial" w:cs="Arial"/>
          <w:sz w:val="20"/>
          <w:szCs w:val="20"/>
        </w:rPr>
        <w:t>DQ</w:t>
      </w:r>
      <w:r>
        <w:rPr>
          <w:rFonts w:ascii="Arial" w:hAnsi="Arial" w:cs="Arial"/>
          <w:sz w:val="20"/>
          <w:szCs w:val="20"/>
        </w:rPr>
        <w:t xml:space="preserve"> Manager confirmed that this </w:t>
      </w:r>
      <w:r w:rsidR="002A7CC0">
        <w:rPr>
          <w:rFonts w:ascii="Arial" w:hAnsi="Arial" w:cs="Arial"/>
          <w:sz w:val="20"/>
          <w:szCs w:val="20"/>
        </w:rPr>
        <w:t>action had been completed.</w:t>
      </w:r>
    </w:p>
    <w:p w:rsidR="00B06BC2" w:rsidRDefault="00B06BC2" w:rsidP="00271E58">
      <w:pPr>
        <w:spacing w:after="0"/>
        <w:ind w:left="2160" w:right="26" w:hanging="743"/>
        <w:rPr>
          <w:rFonts w:ascii="Arial" w:hAnsi="Arial" w:cs="Arial"/>
          <w:sz w:val="20"/>
          <w:szCs w:val="20"/>
        </w:rPr>
      </w:pPr>
    </w:p>
    <w:p w:rsidR="00B06BC2" w:rsidRDefault="00B06BC2" w:rsidP="00945DA5">
      <w:pPr>
        <w:spacing w:after="0"/>
        <w:ind w:left="794" w:right="26" w:hanging="74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4.6</w:t>
      </w:r>
      <w:r w:rsidR="009D5C00">
        <w:rPr>
          <w:rFonts w:ascii="Arial" w:hAnsi="Arial" w:cs="Arial"/>
          <w:sz w:val="20"/>
          <w:szCs w:val="20"/>
        </w:rPr>
        <w:t xml:space="preserve">        </w:t>
      </w:r>
      <w:r w:rsidRPr="00B06BC2">
        <w:rPr>
          <w:rFonts w:ascii="Arial" w:hAnsi="Arial" w:cs="Arial"/>
          <w:i/>
          <w:sz w:val="20"/>
          <w:szCs w:val="20"/>
          <w:u w:val="single"/>
        </w:rPr>
        <w:t>(Minute 5):</w:t>
      </w:r>
      <w:r w:rsidRPr="00B06BC2">
        <w:rPr>
          <w:rFonts w:ascii="Arial" w:hAnsi="Arial" w:cs="Arial"/>
          <w:sz w:val="20"/>
          <w:szCs w:val="20"/>
          <w:u w:val="single"/>
        </w:rPr>
        <w:t xml:space="preserve"> EDQ to circulate the key criteria of the National Teaching </w:t>
      </w:r>
      <w:r>
        <w:rPr>
          <w:rFonts w:ascii="Arial" w:hAnsi="Arial" w:cs="Arial"/>
          <w:sz w:val="20"/>
          <w:szCs w:val="20"/>
          <w:u w:val="single"/>
        </w:rPr>
        <w:t xml:space="preserve">Fellowship </w:t>
      </w:r>
      <w:r w:rsidRPr="00B06BC2">
        <w:rPr>
          <w:rFonts w:ascii="Arial" w:hAnsi="Arial" w:cs="Arial"/>
          <w:sz w:val="20"/>
          <w:szCs w:val="20"/>
          <w:u w:val="single"/>
        </w:rPr>
        <w:t>Scheme to Schools.</w:t>
      </w:r>
    </w:p>
    <w:p w:rsidR="00B06BC2" w:rsidRDefault="00B06BC2" w:rsidP="002A7CC0">
      <w:pPr>
        <w:spacing w:after="0"/>
        <w:ind w:left="680" w:right="26" w:hanging="7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45DA5">
        <w:rPr>
          <w:rFonts w:ascii="Arial" w:hAnsi="Arial" w:cs="Arial"/>
          <w:sz w:val="20"/>
          <w:szCs w:val="20"/>
        </w:rPr>
        <w:tab/>
      </w:r>
      <w:r w:rsidR="009D5C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EDQ Manager confirmed that this </w:t>
      </w:r>
      <w:r w:rsidR="002A7CC0">
        <w:rPr>
          <w:rFonts w:ascii="Arial" w:hAnsi="Arial" w:cs="Arial"/>
          <w:sz w:val="20"/>
          <w:szCs w:val="20"/>
        </w:rPr>
        <w:t>action had been completed.</w:t>
      </w:r>
    </w:p>
    <w:p w:rsidR="008459C7" w:rsidRDefault="008459C7" w:rsidP="00271E58">
      <w:pPr>
        <w:spacing w:after="0"/>
        <w:ind w:left="2160" w:right="26" w:hanging="743"/>
        <w:rPr>
          <w:rFonts w:ascii="Arial" w:hAnsi="Arial" w:cs="Arial"/>
          <w:sz w:val="20"/>
          <w:szCs w:val="20"/>
        </w:rPr>
      </w:pPr>
    </w:p>
    <w:p w:rsidR="00561E64" w:rsidRDefault="006C7DFD" w:rsidP="00271E58">
      <w:pPr>
        <w:spacing w:after="0"/>
        <w:ind w:left="2160" w:right="26" w:hanging="743"/>
        <w:rPr>
          <w:rFonts w:ascii="Arial" w:hAnsi="Arial" w:cs="Arial"/>
          <w:sz w:val="20"/>
          <w:szCs w:val="20"/>
        </w:rPr>
      </w:pPr>
      <w:r w:rsidRPr="006C7DFD">
        <w:rPr>
          <w:rFonts w:ascii="Arial" w:hAnsi="Arial" w:cs="Arial"/>
          <w:noProof/>
          <w:sz w:val="20"/>
          <w:szCs w:val="20"/>
          <w:u w:val="single"/>
          <w:lang w:bidi="ar-SA"/>
        </w:rPr>
        <w:pict>
          <v:roundrect id="AutoShape 3" o:spid="_x0000_s1027" style="position:absolute;left:0;text-align:left;margin-left:457.5pt;margin-top:-143.75pt;width:54pt;height:987.35pt;flip:y;z-index:251662336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-49593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" o:allowincell="f" filled="f" fillcolor="#d3dfee [820]" stroked="f" strokecolor="#e36c0a [2409]" strokeweight="1pt">
            <v:shadow type="perspective" color="#31849b [2408]" opacity="49150f" origin=",.5" offset="0,-123pt" matrix=",,,-1"/>
            <v:textbox inset=",7.2pt,,7.2pt">
              <w:txbxContent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JT/SF</w:t>
                  </w: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8"/>
                      <w:szCs w:val="20"/>
                      <w:lang w:val="en-GB"/>
                    </w:rPr>
                  </w:pPr>
                </w:p>
                <w:p w:rsidR="00443CD6" w:rsidRPr="00E53307" w:rsidRDefault="00443CD6" w:rsidP="002A7CC0">
                  <w:pPr>
                    <w:rPr>
                      <w:rFonts w:ascii="Arial" w:hAnsi="Arial" w:cs="Arial"/>
                      <w:b/>
                      <w:sz w:val="2"/>
                      <w:szCs w:val="20"/>
                      <w:lang w:val="en-GB"/>
                    </w:rPr>
                  </w:pPr>
                </w:p>
                <w:p w:rsidR="00443CD6" w:rsidRPr="009E3D3D" w:rsidRDefault="00443CD6" w:rsidP="002A7CC0">
                  <w:pPr>
                    <w:rPr>
                      <w:rFonts w:ascii="Arial" w:hAnsi="Arial" w:cs="Arial"/>
                      <w:b/>
                      <w:sz w:val="14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JT</w:t>
                  </w: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Pr="008459C7" w:rsidRDefault="00443CD6" w:rsidP="002A7C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color w:val="4F81BD" w:themeColor="accent1"/>
                      <w:sz w:val="18"/>
                      <w:szCs w:val="18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color w:val="4F81BD" w:themeColor="accent1"/>
                      <w:sz w:val="18"/>
                      <w:szCs w:val="18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color w:val="4F81BD" w:themeColor="accent1"/>
                      <w:sz w:val="18"/>
                      <w:szCs w:val="18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color w:val="4F81BD" w:themeColor="accent1"/>
                      <w:sz w:val="18"/>
                      <w:szCs w:val="18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color w:val="4F81BD" w:themeColor="accent1"/>
                      <w:sz w:val="18"/>
                      <w:szCs w:val="18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color w:val="4F81BD" w:themeColor="accent1"/>
                      <w:sz w:val="18"/>
                      <w:szCs w:val="18"/>
                      <w:lang w:val="en-GB"/>
                    </w:rPr>
                  </w:pPr>
                </w:p>
                <w:p w:rsidR="00443CD6" w:rsidRDefault="00443CD6" w:rsidP="002A7CC0">
                  <w:pPr>
                    <w:rPr>
                      <w:color w:val="4F81BD" w:themeColor="accent1"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6F68F8" w:rsidRDefault="00B06BC2">
      <w:pPr>
        <w:spacing w:after="0"/>
        <w:ind w:left="680" w:right="26" w:hanging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</w:t>
      </w:r>
      <w:r>
        <w:rPr>
          <w:rFonts w:ascii="Arial" w:hAnsi="Arial" w:cs="Arial"/>
          <w:sz w:val="20"/>
          <w:szCs w:val="20"/>
        </w:rPr>
        <w:tab/>
      </w:r>
      <w:r w:rsidRPr="00B06BC2">
        <w:rPr>
          <w:rFonts w:ascii="Arial" w:hAnsi="Arial" w:cs="Arial"/>
          <w:i/>
          <w:sz w:val="20"/>
          <w:szCs w:val="20"/>
          <w:u w:val="single"/>
        </w:rPr>
        <w:t>(Minute 5):</w:t>
      </w:r>
      <w:r w:rsidRPr="00B06BC2">
        <w:rPr>
          <w:rFonts w:ascii="Arial" w:hAnsi="Arial" w:cs="Arial"/>
          <w:sz w:val="20"/>
          <w:szCs w:val="20"/>
          <w:u w:val="single"/>
        </w:rPr>
        <w:t xml:space="preserve"> Schools to identify staff who met the National Teaching Fellowship </w:t>
      </w:r>
      <w:r w:rsidR="00EF1874">
        <w:rPr>
          <w:rFonts w:ascii="Arial" w:hAnsi="Arial" w:cs="Arial"/>
          <w:sz w:val="20"/>
          <w:szCs w:val="20"/>
          <w:u w:val="single"/>
        </w:rPr>
        <w:t xml:space="preserve">Scheme </w:t>
      </w:r>
      <w:r w:rsidRPr="00B06BC2">
        <w:rPr>
          <w:rFonts w:ascii="Arial" w:hAnsi="Arial" w:cs="Arial"/>
          <w:sz w:val="20"/>
          <w:szCs w:val="20"/>
          <w:u w:val="single"/>
        </w:rPr>
        <w:t>criteria so that their nomination could be considered.</w:t>
      </w:r>
    </w:p>
    <w:p w:rsidR="006F68F8" w:rsidRDefault="00B06BC2">
      <w:pPr>
        <w:spacing w:after="0"/>
        <w:ind w:left="680" w:right="26" w:hanging="7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59C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EDQ Manager reported that Schools had responded and that two members of staff were being supported in their applications to the scheme</w:t>
      </w:r>
      <w:r w:rsidR="003273F3">
        <w:rPr>
          <w:rFonts w:ascii="Arial" w:hAnsi="Arial" w:cs="Arial"/>
          <w:sz w:val="20"/>
          <w:szCs w:val="20"/>
        </w:rPr>
        <w:t xml:space="preserve"> in the current academic year.</w:t>
      </w:r>
    </w:p>
    <w:p w:rsidR="006F68F8" w:rsidRDefault="006F68F8">
      <w:pPr>
        <w:spacing w:after="0"/>
        <w:ind w:left="2160" w:right="26" w:hanging="743"/>
        <w:jc w:val="both"/>
        <w:rPr>
          <w:rFonts w:ascii="Arial" w:hAnsi="Arial" w:cs="Arial"/>
          <w:sz w:val="20"/>
          <w:szCs w:val="20"/>
        </w:rPr>
      </w:pPr>
    </w:p>
    <w:p w:rsidR="006F68F8" w:rsidRDefault="003273F3">
      <w:pPr>
        <w:spacing w:after="0"/>
        <w:ind w:left="680" w:right="26" w:hanging="75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4.8</w:t>
      </w:r>
      <w:r>
        <w:rPr>
          <w:rFonts w:ascii="Arial" w:hAnsi="Arial" w:cs="Arial"/>
          <w:sz w:val="20"/>
          <w:szCs w:val="20"/>
        </w:rPr>
        <w:tab/>
      </w:r>
      <w:r w:rsidRPr="003273F3">
        <w:rPr>
          <w:rFonts w:ascii="Arial" w:hAnsi="Arial" w:cs="Arial"/>
          <w:i/>
          <w:sz w:val="20"/>
          <w:szCs w:val="20"/>
          <w:u w:val="single"/>
        </w:rPr>
        <w:t xml:space="preserve">(Minute 5): </w:t>
      </w:r>
      <w:r w:rsidRPr="003273F3">
        <w:rPr>
          <w:rFonts w:ascii="Arial" w:hAnsi="Arial" w:cs="Arial"/>
          <w:sz w:val="20"/>
          <w:szCs w:val="20"/>
          <w:u w:val="single"/>
        </w:rPr>
        <w:t xml:space="preserve">EDQ </w:t>
      </w:r>
      <w:r>
        <w:rPr>
          <w:rFonts w:ascii="Arial" w:hAnsi="Arial" w:cs="Arial"/>
          <w:sz w:val="20"/>
          <w:szCs w:val="20"/>
          <w:u w:val="single"/>
        </w:rPr>
        <w:t>to</w:t>
      </w:r>
      <w:r w:rsidRPr="003273F3">
        <w:rPr>
          <w:rFonts w:ascii="Arial" w:hAnsi="Arial" w:cs="Arial"/>
          <w:sz w:val="20"/>
          <w:szCs w:val="20"/>
          <w:u w:val="single"/>
        </w:rPr>
        <w:t xml:space="preserve"> review the University’s current position regarding the required teaching qualifications for </w:t>
      </w:r>
      <w:r w:rsidR="0043305C">
        <w:rPr>
          <w:rFonts w:ascii="Arial" w:hAnsi="Arial" w:cs="Arial"/>
          <w:sz w:val="20"/>
          <w:szCs w:val="20"/>
          <w:u w:val="single"/>
        </w:rPr>
        <w:t>staff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43305C">
        <w:rPr>
          <w:rFonts w:ascii="Arial" w:hAnsi="Arial" w:cs="Arial"/>
          <w:sz w:val="20"/>
          <w:szCs w:val="20"/>
          <w:u w:val="single"/>
        </w:rPr>
        <w:t>who taught students.</w:t>
      </w:r>
    </w:p>
    <w:p w:rsidR="006F68F8" w:rsidRDefault="00E53307" w:rsidP="00867425">
      <w:pPr>
        <w:spacing w:after="0"/>
        <w:ind w:left="1361" w:right="26" w:hanging="7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3305C">
        <w:rPr>
          <w:rFonts w:ascii="Arial" w:hAnsi="Arial" w:cs="Arial"/>
          <w:sz w:val="20"/>
          <w:szCs w:val="20"/>
        </w:rPr>
        <w:t xml:space="preserve">The EDQ Manager stated that a report on the review would be ready </w:t>
      </w:r>
      <w:r w:rsidR="008459C7">
        <w:rPr>
          <w:rFonts w:ascii="Arial" w:hAnsi="Arial" w:cs="Arial"/>
          <w:sz w:val="20"/>
          <w:szCs w:val="20"/>
        </w:rPr>
        <w:t>to present</w:t>
      </w:r>
      <w:r w:rsidR="00EF1874">
        <w:rPr>
          <w:rFonts w:ascii="Arial" w:hAnsi="Arial" w:cs="Arial"/>
          <w:sz w:val="20"/>
          <w:szCs w:val="20"/>
        </w:rPr>
        <w:t xml:space="preserve"> </w:t>
      </w:r>
      <w:r w:rsidR="003B7C2B">
        <w:rPr>
          <w:rFonts w:ascii="Arial" w:hAnsi="Arial" w:cs="Arial"/>
          <w:sz w:val="20"/>
          <w:szCs w:val="20"/>
        </w:rPr>
        <w:t>at</w:t>
      </w:r>
    </w:p>
    <w:p w:rsidR="006F68F8" w:rsidRDefault="0043305C" w:rsidP="00867425">
      <w:pPr>
        <w:spacing w:after="0"/>
        <w:ind w:left="1417" w:right="26" w:hanging="74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next meeting.</w:t>
      </w:r>
    </w:p>
    <w:p w:rsidR="00AC0956" w:rsidRDefault="002E5005" w:rsidP="00AC0956">
      <w:pPr>
        <w:spacing w:after="0"/>
        <w:ind w:left="674" w:right="26" w:firstLine="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ACTION: </w:t>
      </w:r>
      <w:r w:rsidR="00C965DC" w:rsidRPr="00C965DC">
        <w:rPr>
          <w:rFonts w:ascii="Arial" w:hAnsi="Arial" w:cs="Arial"/>
          <w:sz w:val="20"/>
          <w:szCs w:val="20"/>
        </w:rPr>
        <w:t xml:space="preserve">It was agreed that </w:t>
      </w:r>
      <w:r w:rsidR="00CB6182">
        <w:rPr>
          <w:rFonts w:ascii="Arial" w:hAnsi="Arial" w:cs="Arial"/>
          <w:sz w:val="20"/>
          <w:szCs w:val="20"/>
        </w:rPr>
        <w:t>t</w:t>
      </w:r>
      <w:r w:rsidR="005B535A">
        <w:rPr>
          <w:rFonts w:ascii="Arial" w:hAnsi="Arial" w:cs="Arial"/>
          <w:sz w:val="20"/>
          <w:szCs w:val="20"/>
        </w:rPr>
        <w:t>he report should be submitted to the next meeting and a discussion item on the</w:t>
      </w:r>
      <w:r w:rsidR="008459C7">
        <w:rPr>
          <w:rFonts w:ascii="Arial" w:hAnsi="Arial" w:cs="Arial"/>
          <w:sz w:val="20"/>
          <w:szCs w:val="20"/>
        </w:rPr>
        <w:t xml:space="preserve"> </w:t>
      </w:r>
      <w:r w:rsidRPr="00C965DC">
        <w:rPr>
          <w:rFonts w:ascii="Arial" w:hAnsi="Arial" w:cs="Arial"/>
          <w:sz w:val="20"/>
          <w:szCs w:val="20"/>
        </w:rPr>
        <w:t>University</w:t>
      </w:r>
      <w:r w:rsidR="005B535A">
        <w:rPr>
          <w:rFonts w:ascii="Arial" w:hAnsi="Arial" w:cs="Arial"/>
          <w:sz w:val="20"/>
          <w:szCs w:val="20"/>
        </w:rPr>
        <w:t>’s</w:t>
      </w:r>
      <w:r w:rsidRPr="00C965DC">
        <w:rPr>
          <w:rFonts w:ascii="Arial" w:hAnsi="Arial" w:cs="Arial"/>
          <w:sz w:val="20"/>
          <w:szCs w:val="20"/>
        </w:rPr>
        <w:t xml:space="preserve"> position on </w:t>
      </w:r>
      <w:r w:rsidR="005B535A">
        <w:rPr>
          <w:rFonts w:ascii="Arial" w:hAnsi="Arial" w:cs="Arial"/>
          <w:sz w:val="20"/>
          <w:szCs w:val="20"/>
        </w:rPr>
        <w:t>tea</w:t>
      </w:r>
      <w:r w:rsidRPr="00C965DC">
        <w:rPr>
          <w:rFonts w:ascii="Arial" w:hAnsi="Arial" w:cs="Arial"/>
          <w:sz w:val="20"/>
          <w:szCs w:val="20"/>
        </w:rPr>
        <w:t>ching qualifications for staff</w:t>
      </w:r>
      <w:r w:rsidR="00E53307">
        <w:rPr>
          <w:rFonts w:ascii="Arial" w:hAnsi="Arial" w:cs="Arial"/>
          <w:sz w:val="20"/>
          <w:szCs w:val="20"/>
        </w:rPr>
        <w:t xml:space="preserve"> </w:t>
      </w:r>
      <w:r w:rsidR="00C965DC" w:rsidRPr="00C965DC">
        <w:rPr>
          <w:rFonts w:ascii="Arial" w:hAnsi="Arial" w:cs="Arial"/>
          <w:sz w:val="20"/>
          <w:szCs w:val="20"/>
        </w:rPr>
        <w:t>should be added t</w:t>
      </w:r>
      <w:r w:rsidRPr="00C965DC">
        <w:rPr>
          <w:rFonts w:ascii="Arial" w:hAnsi="Arial" w:cs="Arial"/>
          <w:sz w:val="20"/>
          <w:szCs w:val="20"/>
        </w:rPr>
        <w:t>o the next Agenda.</w:t>
      </w:r>
    </w:p>
    <w:p w:rsidR="006F68F8" w:rsidRDefault="006F68F8">
      <w:pPr>
        <w:spacing w:after="0"/>
        <w:ind w:left="2160" w:right="26" w:hanging="1966"/>
        <w:jc w:val="both"/>
        <w:rPr>
          <w:rFonts w:ascii="Arial" w:hAnsi="Arial" w:cs="Arial"/>
          <w:b/>
          <w:sz w:val="20"/>
          <w:szCs w:val="20"/>
        </w:rPr>
      </w:pPr>
    </w:p>
    <w:p w:rsidR="006F68F8" w:rsidRDefault="003273F3">
      <w:pPr>
        <w:spacing w:after="0"/>
        <w:ind w:left="680" w:right="26" w:hanging="743"/>
        <w:jc w:val="both"/>
        <w:rPr>
          <w:rFonts w:ascii="Arial" w:hAnsi="Arial" w:cs="Arial"/>
          <w:sz w:val="20"/>
          <w:szCs w:val="20"/>
          <w:u w:val="single"/>
        </w:rPr>
      </w:pPr>
      <w:r w:rsidRPr="00317F78">
        <w:rPr>
          <w:rFonts w:ascii="Arial" w:hAnsi="Arial" w:cs="Arial"/>
          <w:sz w:val="20"/>
          <w:szCs w:val="20"/>
        </w:rPr>
        <w:t>4.</w:t>
      </w:r>
      <w:r w:rsidR="002B55A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Pr="00317F78">
        <w:rPr>
          <w:rFonts w:ascii="Arial" w:hAnsi="Arial" w:cs="Arial"/>
          <w:i/>
          <w:sz w:val="20"/>
          <w:szCs w:val="20"/>
          <w:u w:val="single"/>
        </w:rPr>
        <w:t>(Minute 5):</w:t>
      </w:r>
      <w:r w:rsidRPr="003273F3">
        <w:rPr>
          <w:rFonts w:ascii="Arial" w:hAnsi="Arial" w:cs="Arial"/>
          <w:sz w:val="20"/>
          <w:szCs w:val="20"/>
          <w:u w:val="single"/>
        </w:rPr>
        <w:t xml:space="preserve"> Graham Gibbs’s paper, “Dimensions of quality” to be circulated to committee members and the subject of teaching excellence to be placed on the next agenda.</w:t>
      </w:r>
    </w:p>
    <w:p w:rsidR="006F68F8" w:rsidRDefault="003273F3">
      <w:pPr>
        <w:spacing w:after="0"/>
        <w:ind w:left="680"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paper had been circulated to members of ESEC as Paper ESE/11/1213 and teaching excellence would be considered under Agenda Item 3.</w:t>
      </w:r>
      <w:r w:rsidR="0070014C">
        <w:rPr>
          <w:rFonts w:ascii="Arial" w:hAnsi="Arial" w:cs="Arial"/>
          <w:sz w:val="20"/>
          <w:szCs w:val="20"/>
        </w:rPr>
        <w:t>1</w:t>
      </w:r>
      <w:r w:rsidR="007001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(See Minute </w:t>
      </w:r>
      <w:r w:rsidR="009E3D3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636E4F" w:rsidRDefault="00636E4F" w:rsidP="009727D8">
      <w:pPr>
        <w:spacing w:after="0"/>
        <w:ind w:left="2985" w:right="26"/>
        <w:rPr>
          <w:rFonts w:ascii="Arial" w:hAnsi="Arial" w:cs="Arial"/>
          <w:sz w:val="20"/>
          <w:szCs w:val="20"/>
        </w:rPr>
      </w:pPr>
    </w:p>
    <w:p w:rsidR="00317F78" w:rsidRPr="00317F78" w:rsidRDefault="00317F78" w:rsidP="00E66458">
      <w:pPr>
        <w:spacing w:after="0"/>
        <w:ind w:left="680" w:right="26" w:hanging="7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B55A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ab/>
      </w:r>
      <w:r w:rsidRPr="00C965DC">
        <w:rPr>
          <w:rFonts w:ascii="Arial" w:hAnsi="Arial" w:cs="Arial"/>
          <w:i/>
          <w:sz w:val="20"/>
          <w:szCs w:val="20"/>
          <w:u w:val="single"/>
        </w:rPr>
        <w:t xml:space="preserve">(Minute 5): </w:t>
      </w:r>
      <w:r w:rsidRPr="00C965DC">
        <w:rPr>
          <w:rFonts w:ascii="Arial" w:hAnsi="Arial" w:cs="Arial"/>
          <w:sz w:val="20"/>
          <w:szCs w:val="20"/>
          <w:u w:val="single"/>
        </w:rPr>
        <w:t xml:space="preserve">EDQ to develop a database of existing </w:t>
      </w:r>
      <w:r w:rsidR="00DF2567">
        <w:rPr>
          <w:rFonts w:ascii="Arial" w:hAnsi="Arial" w:cs="Arial"/>
          <w:sz w:val="20"/>
          <w:szCs w:val="20"/>
          <w:u w:val="single"/>
        </w:rPr>
        <w:t xml:space="preserve">HEA </w:t>
      </w:r>
      <w:r w:rsidRPr="00C965DC">
        <w:rPr>
          <w:rFonts w:ascii="Arial" w:hAnsi="Arial" w:cs="Arial"/>
          <w:sz w:val="20"/>
          <w:szCs w:val="20"/>
          <w:u w:val="single"/>
        </w:rPr>
        <w:t>Fellow</w:t>
      </w:r>
      <w:r w:rsidR="00C965DC" w:rsidRPr="00C965DC">
        <w:rPr>
          <w:rFonts w:ascii="Arial" w:hAnsi="Arial" w:cs="Arial"/>
          <w:sz w:val="20"/>
          <w:szCs w:val="20"/>
          <w:u w:val="single"/>
        </w:rPr>
        <w:t>s</w:t>
      </w:r>
      <w:r w:rsidRPr="00C965DC">
        <w:rPr>
          <w:rFonts w:ascii="Arial" w:hAnsi="Arial" w:cs="Arial"/>
          <w:sz w:val="20"/>
          <w:szCs w:val="20"/>
          <w:u w:val="single"/>
        </w:rPr>
        <w:t xml:space="preserve">, </w:t>
      </w:r>
      <w:r w:rsidR="00C965DC" w:rsidRPr="00C965DC">
        <w:rPr>
          <w:rFonts w:ascii="Arial" w:hAnsi="Arial" w:cs="Arial"/>
          <w:sz w:val="20"/>
          <w:szCs w:val="20"/>
          <w:u w:val="single"/>
        </w:rPr>
        <w:t>identify possible F</w:t>
      </w:r>
      <w:r w:rsidR="006C3698">
        <w:rPr>
          <w:rFonts w:ascii="Arial" w:hAnsi="Arial" w:cs="Arial"/>
          <w:sz w:val="20"/>
          <w:szCs w:val="20"/>
          <w:u w:val="single"/>
        </w:rPr>
        <w:t>e</w:t>
      </w:r>
      <w:r w:rsidR="00C965DC" w:rsidRPr="00C965DC">
        <w:rPr>
          <w:rFonts w:ascii="Arial" w:hAnsi="Arial" w:cs="Arial"/>
          <w:sz w:val="20"/>
          <w:szCs w:val="20"/>
          <w:u w:val="single"/>
        </w:rPr>
        <w:t>llows with the aim of increasing numbers, and to e</w:t>
      </w:r>
      <w:r w:rsidRPr="00C965DC">
        <w:rPr>
          <w:rFonts w:ascii="Arial" w:hAnsi="Arial" w:cs="Arial"/>
          <w:sz w:val="20"/>
          <w:szCs w:val="20"/>
          <w:u w:val="single"/>
        </w:rPr>
        <w:t xml:space="preserve">nsure all staff </w:t>
      </w:r>
      <w:r w:rsidR="00C965DC" w:rsidRPr="00C965DC">
        <w:rPr>
          <w:rFonts w:ascii="Arial" w:hAnsi="Arial" w:cs="Arial"/>
          <w:sz w:val="20"/>
          <w:szCs w:val="20"/>
          <w:u w:val="single"/>
        </w:rPr>
        <w:t xml:space="preserve">members </w:t>
      </w:r>
      <w:r w:rsidRPr="00C965DC">
        <w:rPr>
          <w:rFonts w:ascii="Arial" w:hAnsi="Arial" w:cs="Arial"/>
          <w:sz w:val="20"/>
          <w:szCs w:val="20"/>
          <w:u w:val="single"/>
        </w:rPr>
        <w:t>registered</w:t>
      </w:r>
      <w:r w:rsidR="00C965DC" w:rsidRPr="00C965DC">
        <w:rPr>
          <w:rFonts w:ascii="Arial" w:hAnsi="Arial" w:cs="Arial"/>
          <w:sz w:val="20"/>
          <w:szCs w:val="20"/>
          <w:u w:val="single"/>
        </w:rPr>
        <w:t xml:space="preserve"> for the E</w:t>
      </w:r>
      <w:r w:rsidR="00A25E88">
        <w:rPr>
          <w:rFonts w:ascii="Arial" w:hAnsi="Arial" w:cs="Arial"/>
          <w:sz w:val="20"/>
          <w:szCs w:val="20"/>
          <w:u w:val="single"/>
        </w:rPr>
        <w:t>ducation Excellence</w:t>
      </w:r>
      <w:r w:rsidR="00C965DC" w:rsidRPr="00C965DC">
        <w:rPr>
          <w:rFonts w:ascii="Arial" w:hAnsi="Arial" w:cs="Arial"/>
          <w:sz w:val="20"/>
          <w:szCs w:val="20"/>
          <w:u w:val="single"/>
        </w:rPr>
        <w:t xml:space="preserve"> programme were Fellows or would be by the end of the first year of the programme.</w:t>
      </w:r>
    </w:p>
    <w:p w:rsidR="00636E4F" w:rsidRDefault="00D863DA" w:rsidP="00945DA5">
      <w:pPr>
        <w:spacing w:after="0"/>
        <w:ind w:left="680"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EDQ Manager reported that further information from the Higher Education Academy was awaited in order to complete the actions although progress had been made.</w:t>
      </w:r>
    </w:p>
    <w:p w:rsidR="00D863DA" w:rsidRDefault="00D863DA" w:rsidP="00945DA5">
      <w:pPr>
        <w:spacing w:after="0"/>
        <w:ind w:left="680" w:right="26"/>
        <w:jc w:val="both"/>
        <w:rPr>
          <w:rFonts w:ascii="Arial" w:hAnsi="Arial" w:cs="Arial"/>
          <w:sz w:val="20"/>
          <w:szCs w:val="20"/>
        </w:rPr>
      </w:pPr>
      <w:r w:rsidRPr="00D863DA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It was agreed that the EDQ Manager would </w:t>
      </w:r>
      <w:r w:rsidR="008B7F49">
        <w:rPr>
          <w:rFonts w:ascii="Arial" w:hAnsi="Arial" w:cs="Arial"/>
          <w:sz w:val="20"/>
          <w:szCs w:val="20"/>
        </w:rPr>
        <w:t>update the Committee</w:t>
      </w:r>
      <w:r w:rsidR="006C3698">
        <w:rPr>
          <w:rFonts w:ascii="Arial" w:hAnsi="Arial" w:cs="Arial"/>
          <w:sz w:val="20"/>
          <w:szCs w:val="20"/>
        </w:rPr>
        <w:t xml:space="preserve"> at the next meeting</w:t>
      </w:r>
      <w:r w:rsidR="008B7F49">
        <w:rPr>
          <w:rFonts w:ascii="Arial" w:hAnsi="Arial" w:cs="Arial"/>
          <w:sz w:val="20"/>
          <w:szCs w:val="20"/>
        </w:rPr>
        <w:t>.</w:t>
      </w:r>
    </w:p>
    <w:p w:rsidR="00945DA5" w:rsidRDefault="00945DA5" w:rsidP="008B7F49">
      <w:pPr>
        <w:spacing w:after="0"/>
        <w:ind w:left="680" w:right="26"/>
        <w:jc w:val="both"/>
        <w:rPr>
          <w:rFonts w:ascii="Arial" w:hAnsi="Arial" w:cs="Arial"/>
          <w:sz w:val="20"/>
          <w:szCs w:val="20"/>
        </w:rPr>
      </w:pPr>
    </w:p>
    <w:p w:rsidR="00636E4F" w:rsidRDefault="00945DA5" w:rsidP="007520D0">
      <w:pPr>
        <w:spacing w:after="0"/>
        <w:ind w:left="680" w:right="26" w:hanging="7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B55A6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ab/>
      </w:r>
      <w:r w:rsidRPr="00945DA5">
        <w:rPr>
          <w:rFonts w:ascii="Arial" w:hAnsi="Arial" w:cs="Arial"/>
          <w:i/>
          <w:sz w:val="20"/>
          <w:szCs w:val="20"/>
          <w:u w:val="single"/>
        </w:rPr>
        <w:t xml:space="preserve">(Minute 6): </w:t>
      </w:r>
      <w:r w:rsidRPr="00945DA5">
        <w:rPr>
          <w:rFonts w:ascii="Arial" w:hAnsi="Arial" w:cs="Arial"/>
          <w:sz w:val="20"/>
          <w:szCs w:val="20"/>
          <w:u w:val="single"/>
        </w:rPr>
        <w:t>Professor G Thomas and the EDQ Manager to discuss the format of the 2012 Education Enhancement Conference.</w:t>
      </w:r>
    </w:p>
    <w:p w:rsidR="00945DA5" w:rsidRDefault="00945DA5" w:rsidP="007520D0">
      <w:pPr>
        <w:spacing w:after="0"/>
        <w:ind w:left="664"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EDQ Manager directed the meeting to Agenda Item 3.3 (Minute </w:t>
      </w:r>
      <w:r w:rsidR="009E3D3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) where the conference would be discussed in more detail.</w:t>
      </w:r>
      <w:r w:rsidR="00636E4F">
        <w:rPr>
          <w:rFonts w:ascii="Arial" w:hAnsi="Arial" w:cs="Arial"/>
          <w:sz w:val="20"/>
          <w:szCs w:val="20"/>
        </w:rPr>
        <w:tab/>
      </w:r>
      <w:r w:rsidR="00636E4F">
        <w:rPr>
          <w:rFonts w:ascii="Arial" w:hAnsi="Arial" w:cs="Arial"/>
          <w:sz w:val="20"/>
          <w:szCs w:val="20"/>
        </w:rPr>
        <w:tab/>
        <w:t xml:space="preserve">   </w:t>
      </w:r>
      <w:r w:rsidR="00636E4F">
        <w:rPr>
          <w:rFonts w:ascii="Arial" w:hAnsi="Arial" w:cs="Arial"/>
          <w:sz w:val="20"/>
          <w:szCs w:val="20"/>
        </w:rPr>
        <w:tab/>
      </w:r>
      <w:r w:rsidR="00636E4F">
        <w:rPr>
          <w:rFonts w:ascii="Arial" w:hAnsi="Arial" w:cs="Arial"/>
          <w:sz w:val="20"/>
          <w:szCs w:val="20"/>
        </w:rPr>
        <w:tab/>
      </w:r>
    </w:p>
    <w:p w:rsidR="009D5C00" w:rsidRDefault="009D5C00" w:rsidP="007520D0">
      <w:pPr>
        <w:spacing w:after="0"/>
        <w:ind w:left="664" w:right="26" w:hanging="834"/>
        <w:jc w:val="both"/>
        <w:rPr>
          <w:rFonts w:ascii="Arial" w:hAnsi="Arial" w:cs="Arial"/>
          <w:sz w:val="20"/>
          <w:szCs w:val="20"/>
        </w:rPr>
      </w:pPr>
    </w:p>
    <w:p w:rsidR="00636E4F" w:rsidRPr="009D5C00" w:rsidRDefault="009D5C00" w:rsidP="007520D0">
      <w:pPr>
        <w:pStyle w:val="ListParagraph"/>
        <w:numPr>
          <w:ilvl w:val="0"/>
          <w:numId w:val="2"/>
        </w:numPr>
        <w:spacing w:after="0"/>
        <w:ind w:left="680" w:right="26"/>
        <w:jc w:val="both"/>
        <w:rPr>
          <w:rFonts w:ascii="Arial" w:hAnsi="Arial" w:cs="Arial"/>
          <w:b/>
          <w:sz w:val="20"/>
          <w:szCs w:val="20"/>
        </w:rPr>
      </w:pPr>
      <w:r w:rsidRPr="009D5C00">
        <w:rPr>
          <w:rFonts w:ascii="Arial" w:hAnsi="Arial" w:cs="Arial"/>
          <w:b/>
          <w:sz w:val="20"/>
          <w:szCs w:val="20"/>
        </w:rPr>
        <w:t>Minutes of the last meeting of the Student Experience Committee (SEC)</w:t>
      </w:r>
    </w:p>
    <w:p w:rsidR="009D5C00" w:rsidRDefault="009D5C00" w:rsidP="007520D0">
      <w:pPr>
        <w:spacing w:after="0"/>
        <w:ind w:left="680" w:right="26"/>
        <w:jc w:val="both"/>
        <w:rPr>
          <w:rFonts w:ascii="Arial" w:hAnsi="Arial" w:cs="Arial"/>
          <w:sz w:val="20"/>
          <w:szCs w:val="20"/>
        </w:rPr>
      </w:pPr>
      <w:r w:rsidRPr="009D5C0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minutes of the meeting held on 11 May 2011 were confirmed as a true record.</w:t>
      </w:r>
    </w:p>
    <w:p w:rsidR="002461F4" w:rsidRDefault="006C7DFD" w:rsidP="009D5C00">
      <w:pPr>
        <w:spacing w:after="0"/>
        <w:ind w:left="680" w:right="26"/>
        <w:rPr>
          <w:rFonts w:ascii="Arial" w:hAnsi="Arial" w:cs="Arial"/>
          <w:sz w:val="20"/>
          <w:szCs w:val="20"/>
        </w:rPr>
      </w:pPr>
      <w:r w:rsidRPr="006C7DFD">
        <w:rPr>
          <w:rFonts w:ascii="Arial" w:hAnsi="Arial" w:cs="Arial"/>
          <w:noProof/>
          <w:sz w:val="20"/>
          <w:szCs w:val="20"/>
          <w:lang w:bidi="ar-SA"/>
        </w:rPr>
        <w:pict>
          <v:rect id="Rectangle 24" o:spid="_x0000_s1028" style="position:absolute;left:0;text-align:left;margin-left:519pt;margin-top:90.75pt;width:84.75pt;height:683.05pt;flip:x;z-index:2516889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" o:allowincell="f" filled="f" fillcolor="#4f81bd [3204]" stroked="f" strokecolor="black [3213]" strokeweight="1.5pt">
            <v:shadow color="#f79646 [3209]" opacity=".5" offset="-15pt,0"/>
            <v:textbox inset="21.6pt,21.6pt,21.6pt,21.6pt">
              <w:txbxContent>
                <w:p w:rsidR="00443CD6" w:rsidRPr="00A31EC7" w:rsidRDefault="00443CD6" w:rsidP="00A31EC7">
                  <w:pPr>
                    <w:rPr>
                      <w:rFonts w:ascii="Arial" w:hAnsi="Arial" w:cs="Arial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9D5C00" w:rsidRDefault="009D5C00" w:rsidP="009D5C00">
      <w:pPr>
        <w:pStyle w:val="ListParagraph"/>
        <w:numPr>
          <w:ilvl w:val="0"/>
          <w:numId w:val="2"/>
        </w:numPr>
        <w:spacing w:after="0"/>
        <w:ind w:left="680" w:right="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 from the SEC minutes</w:t>
      </w:r>
    </w:p>
    <w:p w:rsidR="009D5C00" w:rsidRDefault="009D5C00" w:rsidP="009D5C00">
      <w:pPr>
        <w:spacing w:after="0"/>
        <w:ind w:right="26"/>
        <w:rPr>
          <w:rFonts w:ascii="Arial" w:hAnsi="Arial" w:cs="Arial"/>
          <w:b/>
          <w:sz w:val="20"/>
          <w:szCs w:val="20"/>
        </w:rPr>
      </w:pPr>
    </w:p>
    <w:p w:rsidR="009D5C00" w:rsidRDefault="006D125E" w:rsidP="009526F6">
      <w:pPr>
        <w:spacing w:after="0"/>
        <w:ind w:left="680" w:right="26" w:hanging="850"/>
        <w:jc w:val="both"/>
        <w:rPr>
          <w:rFonts w:ascii="Arial" w:hAnsi="Arial" w:cs="Arial"/>
          <w:sz w:val="20"/>
          <w:szCs w:val="20"/>
          <w:u w:val="single"/>
        </w:rPr>
      </w:pPr>
      <w:r w:rsidRPr="006D125E">
        <w:rPr>
          <w:rFonts w:ascii="Arial" w:hAnsi="Arial" w:cs="Arial"/>
          <w:sz w:val="20"/>
          <w:szCs w:val="20"/>
        </w:rPr>
        <w:t>6.1</w:t>
      </w:r>
      <w:r w:rsidR="009D5C00">
        <w:rPr>
          <w:rFonts w:ascii="Arial" w:hAnsi="Arial" w:cs="Arial"/>
          <w:b/>
          <w:sz w:val="20"/>
          <w:szCs w:val="20"/>
        </w:rPr>
        <w:tab/>
      </w:r>
      <w:r w:rsidR="009D5C00">
        <w:rPr>
          <w:rFonts w:ascii="Arial" w:hAnsi="Arial" w:cs="Arial"/>
          <w:i/>
          <w:sz w:val="20"/>
          <w:szCs w:val="20"/>
        </w:rPr>
        <w:t xml:space="preserve">(Minute 1.1): </w:t>
      </w:r>
      <w:r w:rsidR="009D5C00" w:rsidRPr="009D5C00">
        <w:rPr>
          <w:rFonts w:ascii="Arial" w:hAnsi="Arial" w:cs="Arial"/>
          <w:sz w:val="20"/>
          <w:szCs w:val="20"/>
          <w:u w:val="single"/>
        </w:rPr>
        <w:t>Use of the Executive Business Centre (EBC) by undergraduate students to be considered by the new Dean of the Business School</w:t>
      </w:r>
      <w:r w:rsidR="009D5C00">
        <w:rPr>
          <w:rFonts w:ascii="Arial" w:hAnsi="Arial" w:cs="Arial"/>
          <w:sz w:val="20"/>
          <w:szCs w:val="20"/>
          <w:u w:val="single"/>
        </w:rPr>
        <w:t xml:space="preserve"> following his appointment</w:t>
      </w:r>
    </w:p>
    <w:p w:rsidR="00A25E88" w:rsidRDefault="00561E64" w:rsidP="009526F6">
      <w:pPr>
        <w:spacing w:after="0"/>
        <w:ind w:left="680" w:right="26" w:hanging="850"/>
        <w:jc w:val="both"/>
        <w:rPr>
          <w:rFonts w:ascii="Arial" w:hAnsi="Arial" w:cs="Arial"/>
          <w:sz w:val="20"/>
          <w:szCs w:val="20"/>
        </w:rPr>
      </w:pPr>
      <w:r w:rsidRPr="00561E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The Dean </w:t>
      </w:r>
      <w:r w:rsidR="00D9742A">
        <w:rPr>
          <w:rFonts w:ascii="Arial" w:hAnsi="Arial" w:cs="Arial"/>
          <w:sz w:val="20"/>
          <w:szCs w:val="20"/>
        </w:rPr>
        <w:t xml:space="preserve">of the Business School </w:t>
      </w:r>
      <w:r>
        <w:rPr>
          <w:rFonts w:ascii="Arial" w:hAnsi="Arial" w:cs="Arial"/>
          <w:sz w:val="20"/>
          <w:szCs w:val="20"/>
        </w:rPr>
        <w:t>had sent a written response to the Committee, Paper ESE/1112/0</w:t>
      </w:r>
      <w:r w:rsidR="00D9742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This emphasised the </w:t>
      </w:r>
      <w:r w:rsidR="005A10F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xecutive</w:t>
      </w:r>
      <w:r w:rsidR="005A10F5">
        <w:rPr>
          <w:rFonts w:ascii="Arial" w:hAnsi="Arial" w:cs="Arial"/>
          <w:sz w:val="20"/>
          <w:szCs w:val="20"/>
        </w:rPr>
        <w:t xml:space="preserve"> Education</w:t>
      </w:r>
      <w:r>
        <w:rPr>
          <w:rFonts w:ascii="Arial" w:hAnsi="Arial" w:cs="Arial"/>
          <w:sz w:val="20"/>
          <w:szCs w:val="20"/>
        </w:rPr>
        <w:t xml:space="preserve"> nature of the building, whilst acknowledging that </w:t>
      </w:r>
      <w:r w:rsidR="00C95F56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was currently under-utilised and consideration could</w:t>
      </w:r>
      <w:r w:rsidR="006C3698">
        <w:rPr>
          <w:rFonts w:ascii="Arial" w:hAnsi="Arial" w:cs="Arial"/>
          <w:sz w:val="20"/>
          <w:szCs w:val="20"/>
        </w:rPr>
        <w:t xml:space="preserve"> thus</w:t>
      </w:r>
      <w:r>
        <w:rPr>
          <w:rFonts w:ascii="Arial" w:hAnsi="Arial" w:cs="Arial"/>
          <w:sz w:val="20"/>
          <w:szCs w:val="20"/>
        </w:rPr>
        <w:t xml:space="preserve"> be given</w:t>
      </w:r>
      <w:r w:rsidR="00A73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73503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to</w:t>
      </w:r>
      <w:r w:rsidR="00A73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B535A">
        <w:rPr>
          <w:rFonts w:ascii="Arial" w:hAnsi="Arial" w:cs="Arial"/>
          <w:sz w:val="20"/>
          <w:szCs w:val="20"/>
        </w:rPr>
        <w:t>allowing</w:t>
      </w:r>
      <w:proofErr w:type="gramEnd"/>
      <w:r w:rsidR="005B535A">
        <w:rPr>
          <w:rFonts w:ascii="Arial" w:hAnsi="Arial" w:cs="Arial"/>
          <w:sz w:val="20"/>
          <w:szCs w:val="20"/>
        </w:rPr>
        <w:t xml:space="preserve"> </w:t>
      </w:r>
      <w:r w:rsidR="00A73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limited </w:t>
      </w:r>
      <w:r w:rsidR="00A73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access </w:t>
      </w:r>
      <w:r w:rsidR="00D9742A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 xml:space="preserve"> </w:t>
      </w:r>
      <w:r w:rsidR="00A73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undergraduates </w:t>
      </w:r>
      <w:r w:rsidR="00A73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until </w:t>
      </w:r>
      <w:r w:rsidR="00A73503">
        <w:rPr>
          <w:rFonts w:ascii="Arial" w:hAnsi="Arial" w:cs="Arial"/>
          <w:sz w:val="20"/>
          <w:szCs w:val="20"/>
        </w:rPr>
        <w:t xml:space="preserve"> </w:t>
      </w:r>
      <w:r w:rsidR="005A10F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xecutive</w:t>
      </w:r>
      <w:r w:rsidR="00A73503">
        <w:rPr>
          <w:rFonts w:ascii="Arial" w:hAnsi="Arial" w:cs="Arial"/>
          <w:sz w:val="20"/>
          <w:szCs w:val="20"/>
        </w:rPr>
        <w:t xml:space="preserve"> </w:t>
      </w:r>
      <w:r w:rsidR="005A10F5">
        <w:rPr>
          <w:rFonts w:ascii="Arial" w:hAnsi="Arial" w:cs="Arial"/>
          <w:sz w:val="20"/>
          <w:szCs w:val="20"/>
        </w:rPr>
        <w:t xml:space="preserve"> Education</w:t>
      </w:r>
      <w:r>
        <w:rPr>
          <w:rFonts w:ascii="Arial" w:hAnsi="Arial" w:cs="Arial"/>
          <w:sz w:val="20"/>
          <w:szCs w:val="20"/>
        </w:rPr>
        <w:t xml:space="preserve"> </w:t>
      </w:r>
      <w:r w:rsidR="00A73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use </w:t>
      </w:r>
      <w:r w:rsidR="00A25E88">
        <w:rPr>
          <w:rFonts w:ascii="Arial" w:hAnsi="Arial" w:cs="Arial"/>
          <w:sz w:val="20"/>
          <w:szCs w:val="20"/>
        </w:rPr>
        <w:tab/>
        <w:t xml:space="preserve">increased. The relatively poor teaching and learning accommodation offered in </w:t>
      </w:r>
      <w:proofErr w:type="gramStart"/>
      <w:r w:rsidR="00A25E88">
        <w:rPr>
          <w:rFonts w:ascii="Arial" w:hAnsi="Arial" w:cs="Arial"/>
          <w:sz w:val="20"/>
          <w:szCs w:val="20"/>
        </w:rPr>
        <w:t>Bournemouth  House</w:t>
      </w:r>
      <w:proofErr w:type="gramEnd"/>
      <w:r w:rsidR="00A25E88">
        <w:rPr>
          <w:rFonts w:ascii="Arial" w:hAnsi="Arial" w:cs="Arial"/>
          <w:sz w:val="20"/>
          <w:szCs w:val="20"/>
        </w:rPr>
        <w:t>, close   to  the   EBC,  was   felt  to   exacerbate  undergraduate</w:t>
      </w:r>
    </w:p>
    <w:p w:rsidR="00A25E88" w:rsidRDefault="00A25E88" w:rsidP="009526F6">
      <w:pPr>
        <w:spacing w:after="0"/>
        <w:ind w:left="680" w:right="26" w:hanging="850"/>
        <w:jc w:val="both"/>
        <w:rPr>
          <w:rFonts w:ascii="Arial" w:hAnsi="Arial" w:cs="Arial"/>
          <w:sz w:val="20"/>
          <w:szCs w:val="20"/>
        </w:rPr>
      </w:pPr>
    </w:p>
    <w:p w:rsidR="00A73503" w:rsidRDefault="00A73503" w:rsidP="009526F6">
      <w:pPr>
        <w:spacing w:after="0"/>
        <w:ind w:left="680" w:right="26" w:hanging="850"/>
        <w:jc w:val="both"/>
        <w:rPr>
          <w:rFonts w:ascii="Arial" w:hAnsi="Arial" w:cs="Arial"/>
          <w:sz w:val="20"/>
          <w:szCs w:val="20"/>
        </w:rPr>
      </w:pPr>
    </w:p>
    <w:p w:rsidR="00C744A7" w:rsidRDefault="00A73503" w:rsidP="009526F6">
      <w:pPr>
        <w:spacing w:after="0"/>
        <w:ind w:left="680" w:right="26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5F56">
        <w:rPr>
          <w:rFonts w:ascii="Arial" w:hAnsi="Arial" w:cs="Arial"/>
          <w:sz w:val="20"/>
          <w:szCs w:val="20"/>
        </w:rPr>
        <w:t xml:space="preserve"> </w:t>
      </w:r>
    </w:p>
    <w:p w:rsidR="00C744A7" w:rsidRDefault="006C7DFD" w:rsidP="009526F6">
      <w:pPr>
        <w:spacing w:after="0"/>
        <w:ind w:left="680" w:right="26" w:hanging="850"/>
        <w:jc w:val="both"/>
        <w:rPr>
          <w:rFonts w:ascii="Arial" w:hAnsi="Arial" w:cs="Arial"/>
          <w:sz w:val="20"/>
          <w:szCs w:val="20"/>
        </w:rPr>
      </w:pPr>
      <w:r w:rsidRPr="006C7DFD">
        <w:rPr>
          <w:rFonts w:ascii="Arial" w:hAnsi="Arial" w:cs="Arial"/>
          <w:noProof/>
          <w:sz w:val="20"/>
          <w:szCs w:val="20"/>
          <w:lang w:bidi="ar-SA"/>
        </w:rPr>
        <w:pict>
          <v:rect id="Rectangle 6" o:spid="_x0000_s1029" style="position:absolute;left:0;text-align:left;margin-left:519pt;margin-top:82.5pt;width:76.5pt;height:691.2pt;flip:x;z-index:251666432;visibility:visible;mso-height-percent:0;mso-wrap-distance-left:9pt;mso-wrap-distance-top:7.2pt;mso-wrap-distance-right:9pt;mso-wrap-distance-bottom:7.2pt;mso-position-horizontal:absolute;mso-position-horizontal-relative:page;mso-position-vertical:absolute;mso-position-vertical-relative:page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" o:allowincell="f" fillcolor="white [3212]" stroked="f" strokecolor="black [3213]" strokeweight="1.5pt">
            <v:shadow color="#f79646 [3209]" opacity=".5" offset="-15pt,0"/>
            <v:textbox style="mso-next-textbox:#Rectangle 6" inset="21.6pt,21.6pt,21.6pt,21.6pt">
              <w:txbxContent>
                <w:p w:rsidR="00443CD6" w:rsidRDefault="00443CD6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</w:p>
                <w:p w:rsidR="00443CD6" w:rsidRPr="00260049" w:rsidRDefault="00443CD6">
                  <w:pPr>
                    <w:rPr>
                      <w:rFonts w:ascii="Arial" w:hAnsi="Arial" w:cs="Arial"/>
                      <w:color w:val="FFFFFF" w:themeColor="background1"/>
                      <w:sz w:val="1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0"/>
                      <w:lang w:val="en-GB"/>
                    </w:rPr>
                  </w:pPr>
                </w:p>
                <w:p w:rsidR="00443CD6" w:rsidRPr="00C744A7" w:rsidRDefault="00443CD6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C744A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T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TH</w:t>
                  </w:r>
                  <w:r w:rsidRPr="00C744A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H</w:t>
                  </w:r>
                </w:p>
                <w:p w:rsidR="00443CD6" w:rsidRPr="00C744A7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C744A7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TH</w:t>
                  </w:r>
                </w:p>
                <w:p w:rsidR="00443CD6" w:rsidRPr="00C744A7" w:rsidRDefault="00443CD6">
                  <w:pPr>
                    <w:rPr>
                      <w:rFonts w:ascii="Arial" w:hAnsi="Arial" w:cs="Arial"/>
                      <w:b/>
                      <w:sz w:val="2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MH</w:t>
                  </w:r>
                </w:p>
                <w:p w:rsidR="00443CD6" w:rsidRDefault="00443CD6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TM-B</w:t>
                  </w: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12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12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12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12"/>
                      <w:szCs w:val="20"/>
                      <w:lang w:val="en-GB"/>
                    </w:rPr>
                  </w:pPr>
                </w:p>
                <w:p w:rsidR="00443CD6" w:rsidRDefault="00443CD6" w:rsidP="00D71AE8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MB</w:t>
                  </w:r>
                </w:p>
                <w:p w:rsidR="00443CD6" w:rsidRPr="00C22F4D" w:rsidRDefault="00443CD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C22F4D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TH/</w:t>
                  </w:r>
                  <w:proofErr w:type="spellStart"/>
                  <w:r w:rsidRPr="00C22F4D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SCs</w:t>
                  </w:r>
                  <w:proofErr w:type="spellEnd"/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4C4E3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MB</w:t>
                  </w: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SECs</w:t>
                  </w:r>
                  <w:proofErr w:type="spellEnd"/>
                </w:p>
                <w:p w:rsidR="00443CD6" w:rsidRPr="004C4E34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Pr="004C4E34" w:rsidRDefault="00443CD6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C744A7" w:rsidRDefault="00C744A7" w:rsidP="009526F6">
      <w:pPr>
        <w:spacing w:after="0"/>
        <w:ind w:left="680" w:right="26" w:hanging="850"/>
        <w:jc w:val="both"/>
        <w:rPr>
          <w:rFonts w:ascii="Arial" w:hAnsi="Arial" w:cs="Arial"/>
          <w:sz w:val="20"/>
          <w:szCs w:val="20"/>
        </w:rPr>
      </w:pPr>
    </w:p>
    <w:p w:rsidR="00C744A7" w:rsidRDefault="00C744A7" w:rsidP="009526F6">
      <w:pPr>
        <w:spacing w:after="0"/>
        <w:ind w:left="680" w:right="26" w:hanging="850"/>
        <w:jc w:val="both"/>
        <w:rPr>
          <w:rFonts w:ascii="Arial" w:hAnsi="Arial" w:cs="Arial"/>
          <w:sz w:val="20"/>
          <w:szCs w:val="20"/>
        </w:rPr>
      </w:pPr>
    </w:p>
    <w:p w:rsidR="00C744A7" w:rsidRDefault="00C744A7" w:rsidP="009526F6">
      <w:pPr>
        <w:spacing w:after="0"/>
        <w:ind w:left="680" w:right="26" w:hanging="850"/>
        <w:jc w:val="both"/>
        <w:rPr>
          <w:rFonts w:ascii="Arial" w:hAnsi="Arial" w:cs="Arial"/>
          <w:sz w:val="20"/>
          <w:szCs w:val="20"/>
        </w:rPr>
      </w:pPr>
    </w:p>
    <w:p w:rsidR="009D5C00" w:rsidRDefault="00C95F56" w:rsidP="00C744A7">
      <w:pPr>
        <w:spacing w:after="0"/>
        <w:ind w:left="680" w:right="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dissatisfaction</w:t>
      </w:r>
      <w:proofErr w:type="gramEnd"/>
      <w:r>
        <w:rPr>
          <w:rFonts w:ascii="Arial" w:hAnsi="Arial" w:cs="Arial"/>
          <w:sz w:val="20"/>
          <w:szCs w:val="20"/>
        </w:rPr>
        <w:t xml:space="preserve"> at the </w:t>
      </w:r>
      <w:r w:rsidR="005A10F5">
        <w:rPr>
          <w:rFonts w:ascii="Arial" w:hAnsi="Arial" w:cs="Arial"/>
          <w:sz w:val="20"/>
          <w:szCs w:val="20"/>
        </w:rPr>
        <w:t>under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utilisation</w:t>
      </w:r>
      <w:proofErr w:type="spellEnd"/>
      <w:r>
        <w:rPr>
          <w:rFonts w:ascii="Arial" w:hAnsi="Arial" w:cs="Arial"/>
          <w:sz w:val="20"/>
          <w:szCs w:val="20"/>
        </w:rPr>
        <w:t xml:space="preserve"> of EBC’s excellent facilities</w:t>
      </w:r>
      <w:r w:rsidR="00D9742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9742A">
        <w:rPr>
          <w:rFonts w:ascii="Arial" w:hAnsi="Arial" w:cs="Arial"/>
          <w:sz w:val="20"/>
          <w:szCs w:val="20"/>
        </w:rPr>
        <w:t xml:space="preserve">The </w:t>
      </w:r>
      <w:r w:rsidR="005B535A">
        <w:rPr>
          <w:rFonts w:ascii="Arial" w:hAnsi="Arial" w:cs="Arial"/>
          <w:sz w:val="20"/>
          <w:szCs w:val="20"/>
        </w:rPr>
        <w:t>C</w:t>
      </w:r>
      <w:r w:rsidR="00D9742A">
        <w:rPr>
          <w:rFonts w:ascii="Arial" w:hAnsi="Arial" w:cs="Arial"/>
          <w:sz w:val="20"/>
          <w:szCs w:val="20"/>
        </w:rPr>
        <w:t>ommittee felt</w:t>
      </w:r>
      <w:r>
        <w:rPr>
          <w:rFonts w:ascii="Arial" w:hAnsi="Arial" w:cs="Arial"/>
          <w:sz w:val="20"/>
          <w:szCs w:val="20"/>
        </w:rPr>
        <w:t xml:space="preserve"> that a timetable for </w:t>
      </w:r>
      <w:r w:rsidR="00FD7B22">
        <w:rPr>
          <w:rFonts w:ascii="Arial" w:hAnsi="Arial" w:cs="Arial"/>
          <w:sz w:val="20"/>
          <w:szCs w:val="20"/>
        </w:rPr>
        <w:t>introducing u</w:t>
      </w:r>
      <w:r>
        <w:rPr>
          <w:rFonts w:ascii="Arial" w:hAnsi="Arial" w:cs="Arial"/>
          <w:sz w:val="20"/>
          <w:szCs w:val="20"/>
        </w:rPr>
        <w:t xml:space="preserve">ndergraduate use, at least in the short term, </w:t>
      </w:r>
      <w:r w:rsidR="00FD7B22">
        <w:rPr>
          <w:rFonts w:ascii="Arial" w:hAnsi="Arial" w:cs="Arial"/>
          <w:sz w:val="20"/>
          <w:szCs w:val="20"/>
        </w:rPr>
        <w:t xml:space="preserve">should be </w:t>
      </w:r>
      <w:r w:rsidR="005A10F5">
        <w:rPr>
          <w:rFonts w:ascii="Arial" w:hAnsi="Arial" w:cs="Arial"/>
          <w:sz w:val="20"/>
          <w:szCs w:val="20"/>
        </w:rPr>
        <w:t>considered</w:t>
      </w:r>
      <w:r w:rsidR="00FD7B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based on an accurate picture of current usage</w:t>
      </w:r>
      <w:r w:rsidR="006C3698">
        <w:rPr>
          <w:rFonts w:ascii="Arial" w:hAnsi="Arial" w:cs="Arial"/>
          <w:sz w:val="20"/>
          <w:szCs w:val="20"/>
        </w:rPr>
        <w:t>. It was felt further support for increased undergraduate use might be forthcoming from</w:t>
      </w:r>
      <w:r>
        <w:rPr>
          <w:rFonts w:ascii="Arial" w:hAnsi="Arial" w:cs="Arial"/>
          <w:sz w:val="20"/>
          <w:szCs w:val="20"/>
        </w:rPr>
        <w:t xml:space="preserve"> </w:t>
      </w:r>
      <w:r w:rsidR="006C3698">
        <w:rPr>
          <w:rFonts w:ascii="Arial" w:hAnsi="Arial" w:cs="Arial"/>
          <w:sz w:val="20"/>
          <w:szCs w:val="20"/>
        </w:rPr>
        <w:t>postgraduate</w:t>
      </w:r>
      <w:r w:rsidR="00FD7B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students who use</w:t>
      </w:r>
      <w:r w:rsidR="00FD7B2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the EBC</w:t>
      </w:r>
      <w:r w:rsidR="00D9742A">
        <w:rPr>
          <w:rFonts w:ascii="Arial" w:hAnsi="Arial" w:cs="Arial"/>
          <w:sz w:val="20"/>
          <w:szCs w:val="20"/>
        </w:rPr>
        <w:t xml:space="preserve"> and who might prefer a </w:t>
      </w:r>
      <w:r w:rsidR="00203827">
        <w:rPr>
          <w:rFonts w:ascii="Arial" w:hAnsi="Arial" w:cs="Arial"/>
          <w:sz w:val="20"/>
          <w:szCs w:val="20"/>
        </w:rPr>
        <w:t xml:space="preserve">livelier </w:t>
      </w:r>
      <w:r w:rsidR="00D9742A">
        <w:rPr>
          <w:rFonts w:ascii="Arial" w:hAnsi="Arial" w:cs="Arial"/>
          <w:sz w:val="20"/>
          <w:szCs w:val="20"/>
        </w:rPr>
        <w:t>atmosphere.</w:t>
      </w:r>
      <w:r>
        <w:rPr>
          <w:rFonts w:ascii="Arial" w:hAnsi="Arial" w:cs="Arial"/>
          <w:sz w:val="20"/>
          <w:szCs w:val="20"/>
        </w:rPr>
        <w:t xml:space="preserve"> </w:t>
      </w:r>
      <w:r w:rsidR="00561E64">
        <w:rPr>
          <w:rFonts w:ascii="Arial" w:hAnsi="Arial" w:cs="Arial"/>
          <w:sz w:val="20"/>
          <w:szCs w:val="20"/>
        </w:rPr>
        <w:t xml:space="preserve"> </w:t>
      </w:r>
    </w:p>
    <w:p w:rsidR="00FD7B22" w:rsidRDefault="00FD7B22" w:rsidP="009526F6">
      <w:pPr>
        <w:spacing w:after="0"/>
        <w:ind w:left="680" w:right="26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22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</w:t>
      </w:r>
      <w:r w:rsidR="0024551C">
        <w:rPr>
          <w:rFonts w:ascii="Arial" w:hAnsi="Arial" w:cs="Arial"/>
          <w:sz w:val="20"/>
          <w:szCs w:val="20"/>
        </w:rPr>
        <w:t>It was agreed that t</w:t>
      </w:r>
      <w:r>
        <w:rPr>
          <w:rFonts w:ascii="Arial" w:hAnsi="Arial" w:cs="Arial"/>
          <w:sz w:val="20"/>
          <w:szCs w:val="20"/>
        </w:rPr>
        <w:t xml:space="preserve">he SUBU President would obtain the views of current </w:t>
      </w:r>
      <w:r w:rsidR="005B535A">
        <w:rPr>
          <w:rFonts w:ascii="Arial" w:hAnsi="Arial" w:cs="Arial"/>
          <w:sz w:val="20"/>
          <w:szCs w:val="20"/>
        </w:rPr>
        <w:t xml:space="preserve">postgraduate </w:t>
      </w:r>
      <w:r>
        <w:rPr>
          <w:rFonts w:ascii="Arial" w:hAnsi="Arial" w:cs="Arial"/>
          <w:sz w:val="20"/>
          <w:szCs w:val="20"/>
        </w:rPr>
        <w:t xml:space="preserve">students who used the EBC in </w:t>
      </w:r>
      <w:r w:rsidR="005B535A">
        <w:rPr>
          <w:rFonts w:ascii="Arial" w:hAnsi="Arial" w:cs="Arial"/>
          <w:sz w:val="20"/>
          <w:szCs w:val="20"/>
        </w:rPr>
        <w:t xml:space="preserve">respect of </w:t>
      </w:r>
      <w:r>
        <w:rPr>
          <w:rFonts w:ascii="Arial" w:hAnsi="Arial" w:cs="Arial"/>
          <w:sz w:val="20"/>
          <w:szCs w:val="20"/>
        </w:rPr>
        <w:t>expanding its use, in the short term, to undergraduate students.</w:t>
      </w:r>
    </w:p>
    <w:p w:rsidR="00FD7B22" w:rsidRDefault="00FD7B22" w:rsidP="009526F6">
      <w:pPr>
        <w:spacing w:after="0"/>
        <w:ind w:left="680" w:right="26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ACTION:</w:t>
      </w:r>
      <w:r>
        <w:rPr>
          <w:rFonts w:ascii="Arial" w:hAnsi="Arial" w:cs="Arial"/>
          <w:sz w:val="20"/>
          <w:szCs w:val="20"/>
        </w:rPr>
        <w:t xml:space="preserve"> </w:t>
      </w:r>
      <w:r w:rsidR="0024551C">
        <w:rPr>
          <w:rFonts w:ascii="Arial" w:hAnsi="Arial" w:cs="Arial"/>
          <w:sz w:val="20"/>
          <w:szCs w:val="20"/>
        </w:rPr>
        <w:t>It was agreed that t</w:t>
      </w:r>
      <w:r>
        <w:rPr>
          <w:rFonts w:ascii="Arial" w:hAnsi="Arial" w:cs="Arial"/>
          <w:sz w:val="20"/>
          <w:szCs w:val="20"/>
        </w:rPr>
        <w:t xml:space="preserve">he Head of Estates and IT Services </w:t>
      </w:r>
      <w:r w:rsidR="0024551C">
        <w:rPr>
          <w:rFonts w:ascii="Arial" w:hAnsi="Arial" w:cs="Arial"/>
          <w:sz w:val="20"/>
          <w:szCs w:val="20"/>
        </w:rPr>
        <w:t>would</w:t>
      </w:r>
      <w:r>
        <w:rPr>
          <w:rFonts w:ascii="Arial" w:hAnsi="Arial" w:cs="Arial"/>
          <w:sz w:val="20"/>
          <w:szCs w:val="20"/>
        </w:rPr>
        <w:t xml:space="preserve"> review the current us</w:t>
      </w:r>
      <w:r w:rsidR="0024551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of EBC</w:t>
      </w:r>
      <w:r w:rsidR="0024551C">
        <w:rPr>
          <w:rFonts w:ascii="Arial" w:hAnsi="Arial" w:cs="Arial"/>
          <w:sz w:val="20"/>
          <w:szCs w:val="20"/>
        </w:rPr>
        <w:t xml:space="preserve"> and forward a report to the Chair</w:t>
      </w:r>
      <w:r w:rsidR="00D9742A">
        <w:rPr>
          <w:rFonts w:ascii="Arial" w:hAnsi="Arial" w:cs="Arial"/>
          <w:sz w:val="20"/>
          <w:szCs w:val="20"/>
        </w:rPr>
        <w:t>.</w:t>
      </w:r>
    </w:p>
    <w:p w:rsidR="00FD7B22" w:rsidRDefault="00FD7B22" w:rsidP="009526F6">
      <w:pPr>
        <w:spacing w:after="0"/>
        <w:ind w:left="680"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ACTION: </w:t>
      </w:r>
      <w:r w:rsidR="0024551C" w:rsidRPr="0024551C">
        <w:rPr>
          <w:rFonts w:ascii="Arial" w:hAnsi="Arial" w:cs="Arial"/>
          <w:sz w:val="20"/>
          <w:szCs w:val="20"/>
        </w:rPr>
        <w:t xml:space="preserve">It was </w:t>
      </w:r>
      <w:r w:rsidR="0024551C">
        <w:rPr>
          <w:rFonts w:ascii="Arial" w:hAnsi="Arial" w:cs="Arial"/>
          <w:sz w:val="20"/>
          <w:szCs w:val="20"/>
        </w:rPr>
        <w:t xml:space="preserve">agreed that the Chair would forward the report </w:t>
      </w:r>
      <w:r w:rsidR="00D9742A">
        <w:rPr>
          <w:rFonts w:ascii="Arial" w:hAnsi="Arial" w:cs="Arial"/>
          <w:sz w:val="20"/>
          <w:szCs w:val="20"/>
        </w:rPr>
        <w:t xml:space="preserve">of EBC usage </w:t>
      </w:r>
      <w:r w:rsidR="0024551C">
        <w:rPr>
          <w:rFonts w:ascii="Arial" w:hAnsi="Arial" w:cs="Arial"/>
          <w:sz w:val="20"/>
          <w:szCs w:val="20"/>
        </w:rPr>
        <w:t xml:space="preserve">to the Dean of the Business School and </w:t>
      </w:r>
      <w:r w:rsidR="005B535A">
        <w:rPr>
          <w:rFonts w:ascii="Arial" w:hAnsi="Arial" w:cs="Arial"/>
          <w:sz w:val="20"/>
          <w:szCs w:val="20"/>
        </w:rPr>
        <w:t>arrange for undergraduate use of the EBC to be discussed at ULT.</w:t>
      </w:r>
    </w:p>
    <w:p w:rsidR="00D9742A" w:rsidRDefault="00D9742A" w:rsidP="009526F6">
      <w:pPr>
        <w:spacing w:after="0"/>
        <w:ind w:left="680" w:right="26"/>
        <w:jc w:val="both"/>
        <w:rPr>
          <w:rFonts w:ascii="Arial" w:hAnsi="Arial" w:cs="Arial"/>
          <w:sz w:val="20"/>
          <w:szCs w:val="20"/>
        </w:rPr>
      </w:pPr>
    </w:p>
    <w:p w:rsidR="00D9742A" w:rsidRDefault="006D125E" w:rsidP="009526F6">
      <w:pPr>
        <w:spacing w:after="0"/>
        <w:ind w:left="680" w:right="26" w:hanging="680"/>
        <w:jc w:val="both"/>
        <w:rPr>
          <w:rFonts w:ascii="Arial" w:hAnsi="Arial" w:cs="Arial"/>
          <w:sz w:val="20"/>
          <w:szCs w:val="20"/>
          <w:u w:val="single"/>
        </w:rPr>
      </w:pPr>
      <w:r w:rsidRPr="006D125E">
        <w:rPr>
          <w:rFonts w:ascii="Arial" w:hAnsi="Arial" w:cs="Arial"/>
          <w:sz w:val="20"/>
          <w:szCs w:val="20"/>
        </w:rPr>
        <w:t>6.2</w:t>
      </w:r>
      <w:r w:rsidR="00D9742A">
        <w:rPr>
          <w:rFonts w:ascii="Arial" w:hAnsi="Arial" w:cs="Arial"/>
          <w:b/>
          <w:sz w:val="20"/>
          <w:szCs w:val="20"/>
        </w:rPr>
        <w:tab/>
      </w:r>
      <w:r w:rsidR="00D9742A">
        <w:rPr>
          <w:rFonts w:ascii="Arial" w:hAnsi="Arial" w:cs="Arial"/>
          <w:i/>
          <w:sz w:val="20"/>
          <w:szCs w:val="20"/>
        </w:rPr>
        <w:t xml:space="preserve">(Minute 2.2): </w:t>
      </w:r>
      <w:r w:rsidR="00D9742A" w:rsidRPr="00D9742A">
        <w:rPr>
          <w:rFonts w:ascii="Arial" w:hAnsi="Arial" w:cs="Arial"/>
          <w:sz w:val="20"/>
          <w:szCs w:val="20"/>
          <w:u w:val="single"/>
        </w:rPr>
        <w:t>The Committee agreed to recommend to Senate that</w:t>
      </w:r>
      <w:r w:rsidR="005A0E2D">
        <w:rPr>
          <w:rFonts w:ascii="Arial" w:hAnsi="Arial" w:cs="Arial"/>
          <w:sz w:val="20"/>
          <w:szCs w:val="20"/>
          <w:u w:val="single"/>
        </w:rPr>
        <w:t>, in future years,</w:t>
      </w:r>
      <w:r w:rsidR="00D9742A" w:rsidRPr="00D9742A">
        <w:rPr>
          <w:rFonts w:ascii="Arial" w:hAnsi="Arial" w:cs="Arial"/>
          <w:sz w:val="20"/>
          <w:szCs w:val="20"/>
          <w:u w:val="single"/>
        </w:rPr>
        <w:t xml:space="preserve"> PAL was a feature of all first year undergraduate provision. </w:t>
      </w:r>
    </w:p>
    <w:p w:rsidR="00D9742A" w:rsidRDefault="00D9742A" w:rsidP="009526F6">
      <w:pPr>
        <w:spacing w:after="0"/>
        <w:ind w:left="680" w:right="26" w:hanging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9742A">
        <w:rPr>
          <w:rFonts w:ascii="Arial" w:hAnsi="Arial" w:cs="Arial"/>
          <w:sz w:val="20"/>
          <w:szCs w:val="20"/>
        </w:rPr>
        <w:t>The School</w:t>
      </w:r>
      <w:r>
        <w:rPr>
          <w:rFonts w:ascii="Arial" w:hAnsi="Arial" w:cs="Arial"/>
          <w:sz w:val="20"/>
          <w:szCs w:val="20"/>
        </w:rPr>
        <w:t xml:space="preserve"> Student Experience Champions had been asked to submit the PAL arrangements for 2011/2012 </w:t>
      </w:r>
      <w:r w:rsidR="005A0E2D">
        <w:rPr>
          <w:rFonts w:ascii="Arial" w:hAnsi="Arial" w:cs="Arial"/>
          <w:sz w:val="20"/>
          <w:szCs w:val="20"/>
        </w:rPr>
        <w:t xml:space="preserve">to the Committee </w:t>
      </w:r>
      <w:r>
        <w:rPr>
          <w:rFonts w:ascii="Arial" w:hAnsi="Arial" w:cs="Arial"/>
          <w:sz w:val="20"/>
          <w:szCs w:val="20"/>
        </w:rPr>
        <w:t xml:space="preserve">and this </w:t>
      </w:r>
      <w:r w:rsidR="005B535A">
        <w:rPr>
          <w:rFonts w:ascii="Arial" w:hAnsi="Arial" w:cs="Arial"/>
          <w:sz w:val="20"/>
          <w:szCs w:val="20"/>
        </w:rPr>
        <w:t>had been circulated</w:t>
      </w:r>
      <w:r>
        <w:rPr>
          <w:rFonts w:ascii="Arial" w:hAnsi="Arial" w:cs="Arial"/>
          <w:sz w:val="20"/>
          <w:szCs w:val="20"/>
        </w:rPr>
        <w:t xml:space="preserve"> as Paper ESE/1112/08</w:t>
      </w:r>
      <w:r w:rsidR="005A0E2D">
        <w:rPr>
          <w:rFonts w:ascii="Arial" w:hAnsi="Arial" w:cs="Arial"/>
          <w:sz w:val="20"/>
          <w:szCs w:val="20"/>
        </w:rPr>
        <w:t>. It was noted that PAL was already well established in all Schools for Level C undergraduate students.</w:t>
      </w:r>
    </w:p>
    <w:p w:rsidR="005A0E2D" w:rsidRDefault="005A0E2D" w:rsidP="009526F6">
      <w:pPr>
        <w:spacing w:after="0"/>
        <w:ind w:left="680" w:right="26" w:hanging="680"/>
        <w:jc w:val="both"/>
        <w:rPr>
          <w:rFonts w:ascii="Arial" w:hAnsi="Arial" w:cs="Arial"/>
          <w:sz w:val="20"/>
          <w:szCs w:val="20"/>
        </w:rPr>
      </w:pPr>
    </w:p>
    <w:p w:rsidR="005A0E2D" w:rsidRDefault="006D125E" w:rsidP="009526F6">
      <w:pPr>
        <w:spacing w:after="0"/>
        <w:ind w:left="680" w:right="26" w:hanging="680"/>
        <w:jc w:val="both"/>
        <w:rPr>
          <w:rFonts w:ascii="Arial" w:hAnsi="Arial" w:cs="Arial"/>
          <w:sz w:val="20"/>
          <w:szCs w:val="20"/>
          <w:u w:val="single"/>
        </w:rPr>
      </w:pPr>
      <w:r w:rsidRPr="006D125E">
        <w:rPr>
          <w:rFonts w:ascii="Arial" w:hAnsi="Arial" w:cs="Arial"/>
          <w:sz w:val="20"/>
          <w:szCs w:val="20"/>
        </w:rPr>
        <w:t>6.3</w:t>
      </w:r>
      <w:r w:rsidR="005A0E2D">
        <w:rPr>
          <w:rFonts w:ascii="Arial" w:hAnsi="Arial" w:cs="Arial"/>
          <w:sz w:val="20"/>
          <w:szCs w:val="20"/>
        </w:rPr>
        <w:tab/>
      </w:r>
      <w:r w:rsidR="005A0E2D" w:rsidRPr="005A0E2D">
        <w:rPr>
          <w:rFonts w:ascii="Arial" w:hAnsi="Arial" w:cs="Arial"/>
          <w:i/>
          <w:sz w:val="20"/>
          <w:szCs w:val="20"/>
        </w:rPr>
        <w:t>(Minute 4.1):</w:t>
      </w:r>
      <w:r w:rsidR="005A0E2D">
        <w:rPr>
          <w:rFonts w:ascii="Arial" w:hAnsi="Arial" w:cs="Arial"/>
          <w:i/>
          <w:sz w:val="20"/>
          <w:szCs w:val="20"/>
        </w:rPr>
        <w:t xml:space="preserve"> </w:t>
      </w:r>
      <w:r w:rsidR="005A0E2D" w:rsidRPr="005A0E2D">
        <w:rPr>
          <w:rFonts w:ascii="Arial" w:hAnsi="Arial" w:cs="Arial"/>
          <w:sz w:val="20"/>
          <w:szCs w:val="20"/>
          <w:u w:val="single"/>
        </w:rPr>
        <w:t xml:space="preserve">Recommendation to Senate for approval of the Terms of Reference for the Student Voice Steering Group </w:t>
      </w:r>
    </w:p>
    <w:p w:rsidR="00572C8B" w:rsidRDefault="005A0E2D" w:rsidP="006C3698">
      <w:pPr>
        <w:spacing w:after="0"/>
        <w:ind w:left="680" w:right="26" w:hanging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Since the SEC meeting, it had been agreed that the Student Voice Steering Group should become a Committee, reporting to ESEC. The proposed new terms of reference would be discussed as Item 4.1 of the Agenda (See Minute </w:t>
      </w:r>
      <w:r w:rsidR="005B535A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).</w:t>
      </w:r>
    </w:p>
    <w:p w:rsidR="00572C8B" w:rsidRDefault="00572C8B" w:rsidP="006C3698">
      <w:pPr>
        <w:spacing w:after="0"/>
        <w:ind w:left="680" w:right="26" w:hanging="680"/>
        <w:jc w:val="both"/>
        <w:rPr>
          <w:rFonts w:ascii="Arial" w:hAnsi="Arial" w:cs="Arial"/>
          <w:sz w:val="20"/>
          <w:szCs w:val="20"/>
        </w:rPr>
      </w:pPr>
    </w:p>
    <w:p w:rsidR="00572C8B" w:rsidRDefault="006D125E" w:rsidP="00572C8B">
      <w:pPr>
        <w:spacing w:after="0"/>
        <w:ind w:left="680" w:right="26" w:hanging="680"/>
        <w:jc w:val="both"/>
        <w:rPr>
          <w:rFonts w:ascii="Arial" w:hAnsi="Arial" w:cs="Arial"/>
          <w:sz w:val="20"/>
          <w:szCs w:val="20"/>
          <w:u w:val="single"/>
        </w:rPr>
      </w:pPr>
      <w:r w:rsidRPr="006D125E">
        <w:rPr>
          <w:rFonts w:ascii="Arial" w:hAnsi="Arial" w:cs="Arial"/>
          <w:sz w:val="20"/>
          <w:szCs w:val="20"/>
        </w:rPr>
        <w:t>6.4</w:t>
      </w:r>
      <w:r w:rsidR="005A0E2D" w:rsidRPr="005A0E2D">
        <w:rPr>
          <w:rFonts w:ascii="Arial" w:hAnsi="Arial" w:cs="Arial"/>
          <w:b/>
          <w:sz w:val="20"/>
          <w:szCs w:val="20"/>
        </w:rPr>
        <w:t xml:space="preserve">  </w:t>
      </w:r>
      <w:r w:rsidR="005A0E2D">
        <w:rPr>
          <w:rFonts w:ascii="Arial" w:hAnsi="Arial" w:cs="Arial"/>
          <w:b/>
          <w:sz w:val="20"/>
          <w:szCs w:val="20"/>
        </w:rPr>
        <w:tab/>
      </w:r>
      <w:r w:rsidR="005A0E2D" w:rsidRPr="005A0E2D">
        <w:rPr>
          <w:rFonts w:ascii="Arial" w:hAnsi="Arial" w:cs="Arial"/>
          <w:i/>
          <w:sz w:val="20"/>
          <w:szCs w:val="20"/>
        </w:rPr>
        <w:t>(Minute 6.1):</w:t>
      </w:r>
      <w:r w:rsidR="005A0E2D">
        <w:rPr>
          <w:rFonts w:ascii="Arial" w:hAnsi="Arial" w:cs="Arial"/>
          <w:sz w:val="20"/>
          <w:szCs w:val="20"/>
        </w:rPr>
        <w:t xml:space="preserve"> </w:t>
      </w:r>
      <w:r w:rsidR="005A0E2D" w:rsidRPr="00CD7F29">
        <w:rPr>
          <w:rFonts w:ascii="Arial" w:hAnsi="Arial" w:cs="Arial"/>
          <w:sz w:val="20"/>
          <w:szCs w:val="20"/>
          <w:u w:val="single"/>
        </w:rPr>
        <w:t xml:space="preserve">A student petition proposing the introduction of receipts for all assignments was referred to the </w:t>
      </w:r>
      <w:r w:rsidR="00CD7F29" w:rsidRPr="00CD7F29">
        <w:rPr>
          <w:rFonts w:ascii="Arial" w:hAnsi="Arial" w:cs="Arial"/>
          <w:sz w:val="20"/>
          <w:szCs w:val="20"/>
          <w:u w:val="single"/>
        </w:rPr>
        <w:t>Project Team involved with online submission.</w:t>
      </w:r>
    </w:p>
    <w:p w:rsidR="00AC0956" w:rsidRDefault="00CD7F29">
      <w:pPr>
        <w:spacing w:after="0"/>
        <w:ind w:left="680"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</w:t>
      </w:r>
      <w:r w:rsidR="00572C8B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ritten response had been submitted to the Committee as Paper ESE/1112/09</w:t>
      </w:r>
      <w:r w:rsidR="00272282">
        <w:rPr>
          <w:rFonts w:ascii="Arial" w:hAnsi="Arial" w:cs="Arial"/>
          <w:sz w:val="20"/>
          <w:szCs w:val="20"/>
        </w:rPr>
        <w:t>.  The response confirmed that for those assignments included in the on-line submission project in 2</w:t>
      </w:r>
      <w:r w:rsidR="005A10F5">
        <w:rPr>
          <w:rFonts w:ascii="Arial" w:hAnsi="Arial" w:cs="Arial"/>
          <w:sz w:val="20"/>
          <w:szCs w:val="20"/>
        </w:rPr>
        <w:t>0</w:t>
      </w:r>
      <w:r w:rsidR="00272282">
        <w:rPr>
          <w:rFonts w:ascii="Arial" w:hAnsi="Arial" w:cs="Arial"/>
          <w:sz w:val="20"/>
          <w:szCs w:val="20"/>
        </w:rPr>
        <w:t>11/2012, automatic receipts w</w:t>
      </w:r>
      <w:r w:rsidR="009526F6">
        <w:rPr>
          <w:rFonts w:ascii="Arial" w:hAnsi="Arial" w:cs="Arial"/>
          <w:sz w:val="20"/>
          <w:szCs w:val="20"/>
        </w:rPr>
        <w:t xml:space="preserve">ould be </w:t>
      </w:r>
      <w:r w:rsidR="00272282">
        <w:rPr>
          <w:rFonts w:ascii="Arial" w:hAnsi="Arial" w:cs="Arial"/>
          <w:sz w:val="20"/>
          <w:szCs w:val="20"/>
        </w:rPr>
        <w:t xml:space="preserve">provided. The SUBU representatives were concerned that this meant that most hand-ins were not receipted and </w:t>
      </w:r>
      <w:r w:rsidR="009526F6">
        <w:rPr>
          <w:rFonts w:ascii="Arial" w:hAnsi="Arial" w:cs="Arial"/>
          <w:sz w:val="20"/>
          <w:szCs w:val="20"/>
        </w:rPr>
        <w:t xml:space="preserve">could </w:t>
      </w:r>
      <w:r w:rsidR="00272282">
        <w:rPr>
          <w:rFonts w:ascii="Arial" w:hAnsi="Arial" w:cs="Arial"/>
          <w:sz w:val="20"/>
          <w:szCs w:val="20"/>
        </w:rPr>
        <w:t xml:space="preserve">result in difficulties </w:t>
      </w:r>
      <w:r w:rsidR="009526F6">
        <w:rPr>
          <w:rFonts w:ascii="Arial" w:hAnsi="Arial" w:cs="Arial"/>
          <w:sz w:val="20"/>
          <w:szCs w:val="20"/>
        </w:rPr>
        <w:t>in cases of disputed non-submissions.</w:t>
      </w:r>
      <w:r w:rsidR="00272282">
        <w:rPr>
          <w:rFonts w:ascii="Arial" w:hAnsi="Arial" w:cs="Arial"/>
          <w:sz w:val="20"/>
          <w:szCs w:val="20"/>
        </w:rPr>
        <w:t xml:space="preserve"> While </w:t>
      </w:r>
      <w:r w:rsidR="009526F6">
        <w:rPr>
          <w:rFonts w:ascii="Arial" w:hAnsi="Arial" w:cs="Arial"/>
          <w:sz w:val="20"/>
          <w:szCs w:val="20"/>
        </w:rPr>
        <w:t>it was generally understood that such</w:t>
      </w:r>
      <w:r w:rsidR="00272282">
        <w:rPr>
          <w:rFonts w:ascii="Arial" w:hAnsi="Arial" w:cs="Arial"/>
          <w:sz w:val="20"/>
          <w:szCs w:val="20"/>
        </w:rPr>
        <w:t xml:space="preserve"> challenges were </w:t>
      </w:r>
      <w:r w:rsidR="009526F6">
        <w:rPr>
          <w:rFonts w:ascii="Arial" w:hAnsi="Arial" w:cs="Arial"/>
          <w:sz w:val="20"/>
          <w:szCs w:val="20"/>
        </w:rPr>
        <w:t>rare,</w:t>
      </w:r>
      <w:r w:rsidR="00272282">
        <w:rPr>
          <w:rFonts w:ascii="Arial" w:hAnsi="Arial" w:cs="Arial"/>
          <w:sz w:val="20"/>
          <w:szCs w:val="20"/>
        </w:rPr>
        <w:t xml:space="preserve"> it was a</w:t>
      </w:r>
      <w:r w:rsidR="009526F6">
        <w:rPr>
          <w:rFonts w:ascii="Arial" w:hAnsi="Arial" w:cs="Arial"/>
          <w:sz w:val="20"/>
          <w:szCs w:val="20"/>
        </w:rPr>
        <w:t>n imp</w:t>
      </w:r>
      <w:r w:rsidR="00D71AE8">
        <w:rPr>
          <w:rFonts w:ascii="Arial" w:hAnsi="Arial" w:cs="Arial"/>
          <w:sz w:val="20"/>
          <w:szCs w:val="20"/>
        </w:rPr>
        <w:t>o</w:t>
      </w:r>
      <w:r w:rsidR="009526F6">
        <w:rPr>
          <w:rFonts w:ascii="Arial" w:hAnsi="Arial" w:cs="Arial"/>
          <w:sz w:val="20"/>
          <w:szCs w:val="20"/>
        </w:rPr>
        <w:t>rtant</w:t>
      </w:r>
      <w:r w:rsidR="00272282">
        <w:rPr>
          <w:rFonts w:ascii="Arial" w:hAnsi="Arial" w:cs="Arial"/>
          <w:sz w:val="20"/>
          <w:szCs w:val="20"/>
        </w:rPr>
        <w:t xml:space="preserve"> issue for the students concerned.</w:t>
      </w:r>
      <w:r w:rsidR="004C4E34">
        <w:rPr>
          <w:rFonts w:ascii="Arial" w:hAnsi="Arial" w:cs="Arial"/>
          <w:sz w:val="20"/>
          <w:szCs w:val="20"/>
        </w:rPr>
        <w:t xml:space="preserve"> The Head of Student Services reported that receipting processes had been investigated </w:t>
      </w:r>
      <w:r w:rsidR="00D71AE8">
        <w:rPr>
          <w:rFonts w:ascii="Arial" w:hAnsi="Arial" w:cs="Arial"/>
          <w:sz w:val="20"/>
          <w:szCs w:val="20"/>
        </w:rPr>
        <w:t>in the past</w:t>
      </w:r>
      <w:r w:rsidR="004C4E34">
        <w:rPr>
          <w:rFonts w:ascii="Arial" w:hAnsi="Arial" w:cs="Arial"/>
          <w:sz w:val="20"/>
          <w:szCs w:val="20"/>
        </w:rPr>
        <w:t xml:space="preserve"> </w:t>
      </w:r>
      <w:r w:rsidR="00D71AE8">
        <w:rPr>
          <w:rFonts w:ascii="Arial" w:hAnsi="Arial" w:cs="Arial"/>
          <w:sz w:val="20"/>
          <w:szCs w:val="20"/>
        </w:rPr>
        <w:t>but</w:t>
      </w:r>
      <w:r w:rsidR="004C4E34">
        <w:rPr>
          <w:rFonts w:ascii="Arial" w:hAnsi="Arial" w:cs="Arial"/>
          <w:sz w:val="20"/>
          <w:szCs w:val="20"/>
        </w:rPr>
        <w:t xml:space="preserve"> rejected </w:t>
      </w:r>
      <w:r w:rsidR="00D71AE8">
        <w:rPr>
          <w:rFonts w:ascii="Arial" w:hAnsi="Arial" w:cs="Arial"/>
          <w:sz w:val="20"/>
          <w:szCs w:val="20"/>
        </w:rPr>
        <w:t>because of the</w:t>
      </w:r>
      <w:r w:rsidR="004C4E34">
        <w:rPr>
          <w:rFonts w:ascii="Arial" w:hAnsi="Arial" w:cs="Arial"/>
          <w:sz w:val="20"/>
          <w:szCs w:val="20"/>
        </w:rPr>
        <w:t xml:space="preserve"> </w:t>
      </w:r>
      <w:r w:rsidR="00D71AE8">
        <w:rPr>
          <w:rFonts w:ascii="Arial" w:hAnsi="Arial" w:cs="Arial"/>
          <w:sz w:val="20"/>
          <w:szCs w:val="20"/>
        </w:rPr>
        <w:t xml:space="preserve">loss of flexibility students would suffer in losing the ability to hand in work out of office hours, and the </w:t>
      </w:r>
      <w:r w:rsidR="004C4E34">
        <w:rPr>
          <w:rFonts w:ascii="Arial" w:hAnsi="Arial" w:cs="Arial"/>
          <w:sz w:val="20"/>
          <w:szCs w:val="20"/>
        </w:rPr>
        <w:t xml:space="preserve">level of manpower </w:t>
      </w:r>
      <w:r w:rsidR="00D71AE8">
        <w:rPr>
          <w:rFonts w:ascii="Arial" w:hAnsi="Arial" w:cs="Arial"/>
          <w:sz w:val="20"/>
          <w:szCs w:val="20"/>
        </w:rPr>
        <w:t>required.</w:t>
      </w:r>
      <w:r w:rsidR="004C4E34">
        <w:rPr>
          <w:rFonts w:ascii="Arial" w:hAnsi="Arial" w:cs="Arial"/>
          <w:sz w:val="20"/>
          <w:szCs w:val="20"/>
        </w:rPr>
        <w:t xml:space="preserve"> </w:t>
      </w:r>
    </w:p>
    <w:p w:rsidR="004C4E34" w:rsidRPr="004C4E34" w:rsidRDefault="004C4E34" w:rsidP="009526F6">
      <w:pPr>
        <w:spacing w:after="0"/>
        <w:ind w:left="680" w:right="26"/>
        <w:jc w:val="both"/>
        <w:rPr>
          <w:rFonts w:ascii="Arial" w:hAnsi="Arial" w:cs="Arial"/>
          <w:sz w:val="20"/>
          <w:szCs w:val="20"/>
        </w:rPr>
      </w:pPr>
      <w:r w:rsidRPr="004C4E34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 was agreed that the Head of Student Services would review </w:t>
      </w:r>
      <w:r w:rsidR="008053D8">
        <w:rPr>
          <w:rFonts w:ascii="Arial" w:hAnsi="Arial" w:cs="Arial"/>
          <w:sz w:val="20"/>
          <w:szCs w:val="20"/>
        </w:rPr>
        <w:t>assignment receipting practices in other universities.</w:t>
      </w:r>
    </w:p>
    <w:p w:rsidR="004C4E34" w:rsidRDefault="009526F6" w:rsidP="009526F6">
      <w:pPr>
        <w:spacing w:after="0"/>
        <w:ind w:left="680" w:right="26"/>
        <w:jc w:val="both"/>
        <w:rPr>
          <w:rFonts w:ascii="Arial" w:hAnsi="Arial" w:cs="Arial"/>
          <w:sz w:val="20"/>
          <w:szCs w:val="20"/>
        </w:rPr>
      </w:pPr>
      <w:r w:rsidRPr="009526F6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526F6">
        <w:rPr>
          <w:rFonts w:ascii="Arial" w:hAnsi="Arial" w:cs="Arial"/>
          <w:sz w:val="20"/>
          <w:szCs w:val="20"/>
        </w:rPr>
        <w:t>It was</w:t>
      </w:r>
      <w:r>
        <w:rPr>
          <w:rFonts w:ascii="Arial" w:hAnsi="Arial" w:cs="Arial"/>
          <w:sz w:val="20"/>
          <w:szCs w:val="20"/>
        </w:rPr>
        <w:t xml:space="preserve"> agreed that </w:t>
      </w:r>
      <w:r w:rsidR="005515B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SUBU </w:t>
      </w:r>
      <w:r w:rsidR="005515B6">
        <w:rPr>
          <w:rFonts w:ascii="Arial" w:hAnsi="Arial" w:cs="Arial"/>
          <w:sz w:val="20"/>
          <w:szCs w:val="20"/>
        </w:rPr>
        <w:t xml:space="preserve">President </w:t>
      </w:r>
      <w:r>
        <w:rPr>
          <w:rFonts w:ascii="Arial" w:hAnsi="Arial" w:cs="Arial"/>
          <w:sz w:val="20"/>
          <w:szCs w:val="20"/>
        </w:rPr>
        <w:t>and School Student Experience Champions would report at the next meeting on the scale of the problem of disputed hand-ins.</w:t>
      </w:r>
    </w:p>
    <w:p w:rsidR="009526F6" w:rsidRDefault="009526F6" w:rsidP="00DD6164">
      <w:pPr>
        <w:spacing w:after="0"/>
        <w:ind w:left="680" w:right="26"/>
        <w:jc w:val="both"/>
        <w:rPr>
          <w:rFonts w:ascii="Arial" w:hAnsi="Arial" w:cs="Arial"/>
          <w:b/>
          <w:sz w:val="20"/>
          <w:szCs w:val="20"/>
        </w:rPr>
      </w:pPr>
    </w:p>
    <w:p w:rsidR="009526F6" w:rsidRPr="009526F6" w:rsidRDefault="006D125E" w:rsidP="00DD6164">
      <w:pPr>
        <w:spacing w:after="0"/>
        <w:ind w:left="680" w:right="26" w:hanging="680"/>
        <w:jc w:val="both"/>
        <w:rPr>
          <w:rFonts w:ascii="Arial" w:hAnsi="Arial" w:cs="Arial"/>
          <w:i/>
          <w:sz w:val="20"/>
          <w:szCs w:val="20"/>
        </w:rPr>
      </w:pPr>
      <w:r w:rsidRPr="006D125E">
        <w:rPr>
          <w:rFonts w:ascii="Arial" w:hAnsi="Arial" w:cs="Arial"/>
          <w:sz w:val="20"/>
          <w:szCs w:val="20"/>
        </w:rPr>
        <w:t>6.5</w:t>
      </w:r>
      <w:r w:rsidR="009526F6">
        <w:rPr>
          <w:rFonts w:ascii="Arial" w:hAnsi="Arial" w:cs="Arial"/>
          <w:b/>
          <w:sz w:val="20"/>
          <w:szCs w:val="20"/>
        </w:rPr>
        <w:tab/>
      </w:r>
      <w:r w:rsidR="009526F6">
        <w:rPr>
          <w:rFonts w:ascii="Arial" w:hAnsi="Arial" w:cs="Arial"/>
          <w:i/>
          <w:sz w:val="20"/>
          <w:szCs w:val="20"/>
        </w:rPr>
        <w:t xml:space="preserve">(Minute </w:t>
      </w:r>
      <w:proofErr w:type="gramStart"/>
      <w:r w:rsidR="009526F6">
        <w:rPr>
          <w:rFonts w:ascii="Arial" w:hAnsi="Arial" w:cs="Arial"/>
          <w:i/>
          <w:sz w:val="20"/>
          <w:szCs w:val="20"/>
        </w:rPr>
        <w:t xml:space="preserve">8.2): </w:t>
      </w:r>
      <w:r w:rsidR="009526F6" w:rsidRPr="009526F6">
        <w:rPr>
          <w:rFonts w:ascii="Arial" w:hAnsi="Arial" w:cs="Arial"/>
          <w:sz w:val="20"/>
          <w:szCs w:val="20"/>
          <w:u w:val="single"/>
        </w:rPr>
        <w:t>The</w:t>
      </w:r>
      <w:proofErr w:type="gramEnd"/>
      <w:r w:rsidR="009526F6" w:rsidRPr="009526F6">
        <w:rPr>
          <w:rFonts w:ascii="Arial" w:hAnsi="Arial" w:cs="Arial"/>
          <w:sz w:val="20"/>
          <w:szCs w:val="20"/>
          <w:u w:val="single"/>
        </w:rPr>
        <w:t xml:space="preserve"> Head of Student Services to provide a summary of the Fitness to Study Procedure as a flow diagram.</w:t>
      </w:r>
    </w:p>
    <w:p w:rsidR="004C4E34" w:rsidRDefault="00082696" w:rsidP="00DD6164">
      <w:pPr>
        <w:spacing w:after="0"/>
        <w:ind w:left="680"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noted the</w:t>
      </w:r>
      <w:r w:rsidR="009526F6">
        <w:rPr>
          <w:rFonts w:ascii="Arial" w:hAnsi="Arial" w:cs="Arial"/>
          <w:sz w:val="20"/>
          <w:szCs w:val="20"/>
        </w:rPr>
        <w:t xml:space="preserve"> flow chart </w:t>
      </w:r>
      <w:r>
        <w:rPr>
          <w:rFonts w:ascii="Arial" w:hAnsi="Arial" w:cs="Arial"/>
          <w:sz w:val="20"/>
          <w:szCs w:val="20"/>
        </w:rPr>
        <w:t xml:space="preserve">which </w:t>
      </w:r>
      <w:r w:rsidR="009526F6">
        <w:rPr>
          <w:rFonts w:ascii="Arial" w:hAnsi="Arial" w:cs="Arial"/>
          <w:sz w:val="20"/>
          <w:szCs w:val="20"/>
        </w:rPr>
        <w:t xml:space="preserve">had been circulated </w:t>
      </w:r>
      <w:r>
        <w:rPr>
          <w:rFonts w:ascii="Arial" w:hAnsi="Arial" w:cs="Arial"/>
          <w:sz w:val="20"/>
          <w:szCs w:val="20"/>
        </w:rPr>
        <w:t>as</w:t>
      </w:r>
      <w:r w:rsidR="009526F6">
        <w:rPr>
          <w:rFonts w:ascii="Arial" w:hAnsi="Arial" w:cs="Arial"/>
          <w:sz w:val="20"/>
          <w:szCs w:val="20"/>
        </w:rPr>
        <w:t xml:space="preserve"> Paper ESE/1112/10</w:t>
      </w:r>
      <w:r>
        <w:rPr>
          <w:rFonts w:ascii="Arial" w:hAnsi="Arial" w:cs="Arial"/>
          <w:sz w:val="20"/>
          <w:szCs w:val="20"/>
        </w:rPr>
        <w:t>.</w:t>
      </w:r>
    </w:p>
    <w:p w:rsidR="00C744A7" w:rsidRDefault="00C744A7" w:rsidP="00DD6164">
      <w:pPr>
        <w:spacing w:after="0"/>
        <w:ind w:left="680" w:right="26"/>
        <w:jc w:val="both"/>
        <w:rPr>
          <w:rFonts w:ascii="Arial" w:hAnsi="Arial" w:cs="Arial"/>
          <w:sz w:val="20"/>
          <w:szCs w:val="20"/>
        </w:rPr>
      </w:pPr>
    </w:p>
    <w:p w:rsidR="00C744A7" w:rsidRDefault="00C744A7" w:rsidP="00DD6164">
      <w:pPr>
        <w:spacing w:after="0"/>
        <w:ind w:left="680" w:right="26"/>
        <w:jc w:val="both"/>
        <w:rPr>
          <w:rFonts w:ascii="Arial" w:hAnsi="Arial" w:cs="Arial"/>
          <w:sz w:val="20"/>
          <w:szCs w:val="20"/>
        </w:rPr>
      </w:pPr>
    </w:p>
    <w:p w:rsidR="00082696" w:rsidRDefault="00082696" w:rsidP="00DD6164">
      <w:pPr>
        <w:spacing w:after="0"/>
        <w:ind w:left="680" w:right="26"/>
        <w:jc w:val="both"/>
        <w:rPr>
          <w:rFonts w:ascii="Arial" w:hAnsi="Arial" w:cs="Arial"/>
          <w:sz w:val="20"/>
          <w:szCs w:val="20"/>
        </w:rPr>
      </w:pPr>
    </w:p>
    <w:p w:rsidR="00082696" w:rsidRPr="00082696" w:rsidRDefault="006D125E" w:rsidP="00DD6164">
      <w:pPr>
        <w:spacing w:after="0"/>
        <w:ind w:left="680" w:right="26" w:hanging="68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6D125E">
        <w:rPr>
          <w:rFonts w:ascii="Arial" w:hAnsi="Arial" w:cs="Arial"/>
          <w:sz w:val="20"/>
          <w:szCs w:val="20"/>
        </w:rPr>
        <w:t>6.6</w:t>
      </w:r>
      <w:r w:rsidR="00082696">
        <w:rPr>
          <w:rFonts w:ascii="Arial" w:hAnsi="Arial" w:cs="Arial"/>
          <w:b/>
          <w:sz w:val="20"/>
          <w:szCs w:val="20"/>
        </w:rPr>
        <w:tab/>
      </w:r>
      <w:r w:rsidR="00082696">
        <w:rPr>
          <w:rFonts w:ascii="Arial" w:hAnsi="Arial" w:cs="Arial"/>
          <w:i/>
          <w:sz w:val="20"/>
          <w:szCs w:val="20"/>
        </w:rPr>
        <w:t xml:space="preserve">(Minute 9.4): </w:t>
      </w:r>
      <w:r w:rsidR="00082696" w:rsidRPr="00D60677">
        <w:rPr>
          <w:rFonts w:ascii="Arial" w:hAnsi="Arial" w:cs="Arial"/>
          <w:sz w:val="20"/>
          <w:szCs w:val="20"/>
          <w:u w:val="single"/>
        </w:rPr>
        <w:t>Consideration of using student names rather than number identifiers in student email addresses</w:t>
      </w:r>
      <w:r w:rsidR="00082696" w:rsidRPr="00D60677">
        <w:rPr>
          <w:rFonts w:ascii="Arial" w:hAnsi="Arial" w:cs="Arial"/>
          <w:i/>
          <w:sz w:val="20"/>
          <w:szCs w:val="20"/>
          <w:u w:val="single"/>
        </w:rPr>
        <w:t>.</w:t>
      </w:r>
      <w:proofErr w:type="gramEnd"/>
    </w:p>
    <w:p w:rsidR="005A3FAF" w:rsidRDefault="00082696" w:rsidP="00DD6164">
      <w:pPr>
        <w:spacing w:after="0"/>
        <w:ind w:left="680" w:firstLine="40"/>
        <w:jc w:val="both"/>
        <w:rPr>
          <w:rFonts w:ascii="Arial" w:hAnsi="Arial" w:cs="Arial"/>
          <w:sz w:val="20"/>
          <w:szCs w:val="20"/>
        </w:rPr>
      </w:pPr>
      <w:r w:rsidRPr="00082696">
        <w:rPr>
          <w:rFonts w:ascii="Arial" w:hAnsi="Arial" w:cs="Arial"/>
          <w:sz w:val="20"/>
          <w:szCs w:val="20"/>
        </w:rPr>
        <w:t>A w</w:t>
      </w:r>
      <w:r>
        <w:rPr>
          <w:rFonts w:ascii="Arial" w:hAnsi="Arial" w:cs="Arial"/>
          <w:sz w:val="20"/>
          <w:szCs w:val="20"/>
        </w:rPr>
        <w:t>ritten response from the Director of Estates and IT Services had been circulated as Paper ESE/1112/11.  The Committee noted that</w:t>
      </w:r>
      <w:r w:rsidR="005A3FAF">
        <w:rPr>
          <w:rFonts w:ascii="Arial" w:hAnsi="Arial" w:cs="Arial"/>
          <w:sz w:val="20"/>
          <w:szCs w:val="20"/>
        </w:rPr>
        <w:t>, following a feasibility study,</w:t>
      </w:r>
      <w:r>
        <w:rPr>
          <w:rFonts w:ascii="Arial" w:hAnsi="Arial" w:cs="Arial"/>
          <w:sz w:val="20"/>
          <w:szCs w:val="20"/>
        </w:rPr>
        <w:t xml:space="preserve"> it was proposed that a range of options would be presented </w:t>
      </w:r>
      <w:r w:rsidR="005A3FAF">
        <w:rPr>
          <w:rFonts w:ascii="Arial" w:hAnsi="Arial" w:cs="Arial"/>
          <w:sz w:val="20"/>
          <w:szCs w:val="20"/>
        </w:rPr>
        <w:t xml:space="preserve">to ESEC </w:t>
      </w:r>
      <w:r>
        <w:rPr>
          <w:rFonts w:ascii="Arial" w:hAnsi="Arial" w:cs="Arial"/>
          <w:sz w:val="20"/>
          <w:szCs w:val="20"/>
        </w:rPr>
        <w:t xml:space="preserve">at a later </w:t>
      </w:r>
      <w:r w:rsidR="00572C8B">
        <w:rPr>
          <w:rFonts w:ascii="Arial" w:hAnsi="Arial" w:cs="Arial"/>
          <w:sz w:val="20"/>
          <w:szCs w:val="20"/>
        </w:rPr>
        <w:t>date.</w:t>
      </w:r>
      <w:r>
        <w:rPr>
          <w:rFonts w:ascii="Arial" w:hAnsi="Arial" w:cs="Arial"/>
          <w:sz w:val="20"/>
          <w:szCs w:val="20"/>
        </w:rPr>
        <w:t xml:space="preserve">  The solution was more complex than simply replacing the number with names as the identifier was linked to other Unit-e processes such as reg</w:t>
      </w:r>
      <w:r w:rsidR="005A3FAF">
        <w:rPr>
          <w:rFonts w:ascii="Arial" w:hAnsi="Arial" w:cs="Arial"/>
          <w:sz w:val="20"/>
          <w:szCs w:val="20"/>
        </w:rPr>
        <w:t>istration</w:t>
      </w:r>
      <w:r w:rsidR="00572C8B">
        <w:rPr>
          <w:rFonts w:ascii="Arial" w:hAnsi="Arial" w:cs="Arial"/>
          <w:sz w:val="20"/>
          <w:szCs w:val="20"/>
        </w:rPr>
        <w:t xml:space="preserve"> and would therefore </w:t>
      </w:r>
      <w:r w:rsidR="005515B6">
        <w:rPr>
          <w:rFonts w:ascii="Arial" w:hAnsi="Arial" w:cs="Arial"/>
          <w:sz w:val="20"/>
          <w:szCs w:val="20"/>
        </w:rPr>
        <w:t xml:space="preserve">likely </w:t>
      </w:r>
      <w:r w:rsidR="00572C8B">
        <w:rPr>
          <w:rFonts w:ascii="Arial" w:hAnsi="Arial" w:cs="Arial"/>
          <w:sz w:val="20"/>
          <w:szCs w:val="20"/>
        </w:rPr>
        <w:t>be</w:t>
      </w:r>
      <w:r w:rsidR="005A3FAF">
        <w:rPr>
          <w:rFonts w:ascii="Arial" w:hAnsi="Arial" w:cs="Arial"/>
          <w:sz w:val="20"/>
          <w:szCs w:val="20"/>
        </w:rPr>
        <w:t xml:space="preserve"> expensive to implement. Student members of the Committee did not consider </w:t>
      </w:r>
      <w:r w:rsidR="005515B6">
        <w:rPr>
          <w:rFonts w:ascii="Arial" w:hAnsi="Arial" w:cs="Arial"/>
          <w:sz w:val="20"/>
          <w:szCs w:val="20"/>
        </w:rPr>
        <w:t xml:space="preserve">name </w:t>
      </w:r>
      <w:r w:rsidR="005A3FAF">
        <w:rPr>
          <w:rFonts w:ascii="Arial" w:hAnsi="Arial" w:cs="Arial"/>
          <w:sz w:val="20"/>
          <w:szCs w:val="20"/>
        </w:rPr>
        <w:t>email addresses to be a high priority for students</w:t>
      </w:r>
      <w:r w:rsidR="00572C8B">
        <w:rPr>
          <w:rFonts w:ascii="Arial" w:hAnsi="Arial" w:cs="Arial"/>
          <w:sz w:val="20"/>
          <w:szCs w:val="20"/>
        </w:rPr>
        <w:t>.</w:t>
      </w:r>
      <w:r w:rsidR="00D71AE8">
        <w:rPr>
          <w:rFonts w:ascii="Arial" w:hAnsi="Arial" w:cs="Arial"/>
          <w:sz w:val="20"/>
          <w:szCs w:val="20"/>
        </w:rPr>
        <w:t xml:space="preserve"> </w:t>
      </w:r>
      <w:r w:rsidR="005A3FAF">
        <w:rPr>
          <w:rFonts w:ascii="Arial" w:hAnsi="Arial" w:cs="Arial"/>
          <w:sz w:val="20"/>
          <w:szCs w:val="20"/>
        </w:rPr>
        <w:t>It was agreed that no further action on this specific issue needed to be taken</w:t>
      </w:r>
      <w:r w:rsidR="00D71AE8">
        <w:rPr>
          <w:rFonts w:ascii="Arial" w:hAnsi="Arial" w:cs="Arial"/>
          <w:sz w:val="20"/>
          <w:szCs w:val="20"/>
        </w:rPr>
        <w:t xml:space="preserve"> by the Committee but might form part of a wider debate on </w:t>
      </w:r>
      <w:proofErr w:type="spellStart"/>
      <w:r w:rsidR="005515B6">
        <w:rPr>
          <w:rFonts w:ascii="Arial" w:hAnsi="Arial" w:cs="Arial"/>
          <w:sz w:val="20"/>
          <w:szCs w:val="20"/>
        </w:rPr>
        <w:t>personalisation</w:t>
      </w:r>
      <w:proofErr w:type="spellEnd"/>
      <w:r w:rsidR="005515B6">
        <w:rPr>
          <w:rFonts w:ascii="Arial" w:hAnsi="Arial" w:cs="Arial"/>
          <w:sz w:val="20"/>
          <w:szCs w:val="20"/>
        </w:rPr>
        <w:t>.</w:t>
      </w:r>
      <w:r w:rsidR="00D71AE8">
        <w:rPr>
          <w:rFonts w:ascii="Arial" w:hAnsi="Arial" w:cs="Arial"/>
          <w:sz w:val="20"/>
          <w:szCs w:val="20"/>
        </w:rPr>
        <w:t xml:space="preserve"> </w:t>
      </w:r>
    </w:p>
    <w:p w:rsidR="00DC6642" w:rsidRDefault="00DC6642" w:rsidP="00DD6164">
      <w:pPr>
        <w:spacing w:after="0"/>
        <w:ind w:left="680" w:firstLine="40"/>
        <w:jc w:val="both"/>
        <w:rPr>
          <w:rFonts w:ascii="Arial" w:hAnsi="Arial" w:cs="Arial"/>
          <w:sz w:val="20"/>
          <w:szCs w:val="20"/>
        </w:rPr>
      </w:pPr>
    </w:p>
    <w:p w:rsidR="00DC6642" w:rsidRDefault="00DC6642" w:rsidP="00DD6164">
      <w:pPr>
        <w:spacing w:after="0"/>
        <w:ind w:left="680" w:hanging="58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6.7</w:t>
      </w:r>
      <w:r>
        <w:rPr>
          <w:rFonts w:ascii="Arial" w:hAnsi="Arial" w:cs="Arial"/>
          <w:sz w:val="20"/>
          <w:szCs w:val="20"/>
        </w:rPr>
        <w:tab/>
      </w:r>
      <w:r w:rsidRPr="00DC6642">
        <w:rPr>
          <w:rFonts w:ascii="Arial" w:hAnsi="Arial" w:cs="Arial"/>
          <w:i/>
          <w:sz w:val="20"/>
          <w:szCs w:val="20"/>
        </w:rPr>
        <w:t>(Minute 9.9):</w:t>
      </w:r>
      <w:r w:rsidRPr="00DC6642">
        <w:rPr>
          <w:rFonts w:ascii="Arial" w:hAnsi="Arial" w:cs="Arial"/>
          <w:sz w:val="20"/>
          <w:szCs w:val="20"/>
          <w:u w:val="single"/>
        </w:rPr>
        <w:t xml:space="preserve">Informal task group to be set up to prepare a paper describing the </w:t>
      </w:r>
      <w:proofErr w:type="spellStart"/>
      <w:r w:rsidR="005515B6" w:rsidRPr="00DC6642">
        <w:rPr>
          <w:rFonts w:ascii="Arial" w:hAnsi="Arial" w:cs="Arial"/>
          <w:sz w:val="20"/>
          <w:szCs w:val="20"/>
          <w:u w:val="single"/>
        </w:rPr>
        <w:t>personali</w:t>
      </w:r>
      <w:r w:rsidR="005515B6">
        <w:rPr>
          <w:rFonts w:ascii="Arial" w:hAnsi="Arial" w:cs="Arial"/>
          <w:sz w:val="20"/>
          <w:szCs w:val="20"/>
          <w:u w:val="single"/>
        </w:rPr>
        <w:t>s</w:t>
      </w:r>
      <w:r w:rsidR="005515B6" w:rsidRPr="00DC6642">
        <w:rPr>
          <w:rFonts w:ascii="Arial" w:hAnsi="Arial" w:cs="Arial"/>
          <w:sz w:val="20"/>
          <w:szCs w:val="20"/>
          <w:u w:val="single"/>
        </w:rPr>
        <w:t>ation</w:t>
      </w:r>
      <w:proofErr w:type="spellEnd"/>
      <w:r w:rsidR="005515B6" w:rsidRPr="00DC6642">
        <w:rPr>
          <w:rFonts w:ascii="Arial" w:hAnsi="Arial" w:cs="Arial"/>
          <w:sz w:val="20"/>
          <w:szCs w:val="20"/>
          <w:u w:val="single"/>
        </w:rPr>
        <w:t xml:space="preserve"> </w:t>
      </w:r>
      <w:r w:rsidRPr="00DC6642">
        <w:rPr>
          <w:rFonts w:ascii="Arial" w:hAnsi="Arial" w:cs="Arial"/>
          <w:sz w:val="20"/>
          <w:szCs w:val="20"/>
          <w:u w:val="single"/>
        </w:rPr>
        <w:t xml:space="preserve">concept and offering  a menu of options for action, </w:t>
      </w:r>
      <w:r w:rsidR="00D60677">
        <w:rPr>
          <w:rFonts w:ascii="Arial" w:hAnsi="Arial" w:cs="Arial"/>
          <w:sz w:val="20"/>
          <w:szCs w:val="20"/>
          <w:u w:val="single"/>
        </w:rPr>
        <w:t xml:space="preserve">to be </w:t>
      </w:r>
      <w:r w:rsidRPr="00DC6642">
        <w:rPr>
          <w:rFonts w:ascii="Arial" w:hAnsi="Arial" w:cs="Arial"/>
          <w:sz w:val="20"/>
          <w:szCs w:val="20"/>
          <w:u w:val="single"/>
        </w:rPr>
        <w:t>submitted to the Committee and, following any approved amendment, submitted to the June 2011 meeting of Senate.</w:t>
      </w:r>
    </w:p>
    <w:p w:rsidR="00DC6642" w:rsidRDefault="00DC6642" w:rsidP="00DD6164">
      <w:pPr>
        <w:spacing w:after="0"/>
        <w:ind w:left="680" w:hanging="5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Head of Student Services reported that the paper had been submitted</w:t>
      </w:r>
      <w:r w:rsidR="00FA4C43">
        <w:rPr>
          <w:rFonts w:ascii="Arial" w:hAnsi="Arial" w:cs="Arial"/>
          <w:sz w:val="20"/>
          <w:szCs w:val="20"/>
        </w:rPr>
        <w:t xml:space="preserve"> to ULT. The paper covered a range of possible initiatives that would inform ongoing projects. It was agreed that no further action was required</w:t>
      </w:r>
      <w:r w:rsidR="00D60677">
        <w:rPr>
          <w:rFonts w:ascii="Arial" w:hAnsi="Arial" w:cs="Arial"/>
          <w:sz w:val="20"/>
          <w:szCs w:val="20"/>
        </w:rPr>
        <w:t xml:space="preserve"> by the </w:t>
      </w:r>
      <w:r w:rsidR="005515B6">
        <w:rPr>
          <w:rFonts w:ascii="Arial" w:hAnsi="Arial" w:cs="Arial"/>
          <w:sz w:val="20"/>
          <w:szCs w:val="20"/>
        </w:rPr>
        <w:t>C</w:t>
      </w:r>
      <w:r w:rsidR="00D60677">
        <w:rPr>
          <w:rFonts w:ascii="Arial" w:hAnsi="Arial" w:cs="Arial"/>
          <w:sz w:val="20"/>
          <w:szCs w:val="20"/>
        </w:rPr>
        <w:t>ommittee</w:t>
      </w:r>
      <w:r w:rsidR="005A10F5">
        <w:rPr>
          <w:rFonts w:ascii="Arial" w:hAnsi="Arial" w:cs="Arial"/>
          <w:sz w:val="20"/>
          <w:szCs w:val="20"/>
        </w:rPr>
        <w:t xml:space="preserve"> at this time</w:t>
      </w:r>
      <w:r w:rsidR="00FA4C43">
        <w:rPr>
          <w:rFonts w:ascii="Arial" w:hAnsi="Arial" w:cs="Arial"/>
          <w:sz w:val="20"/>
          <w:szCs w:val="20"/>
        </w:rPr>
        <w:t>.</w:t>
      </w:r>
    </w:p>
    <w:p w:rsidR="00FA4C43" w:rsidRDefault="00FA4C43" w:rsidP="00DD6164">
      <w:pPr>
        <w:spacing w:after="0"/>
        <w:ind w:left="680" w:hanging="583"/>
        <w:jc w:val="both"/>
        <w:rPr>
          <w:rFonts w:ascii="Arial" w:hAnsi="Arial" w:cs="Arial"/>
          <w:sz w:val="20"/>
          <w:szCs w:val="20"/>
        </w:rPr>
      </w:pPr>
    </w:p>
    <w:p w:rsidR="00FA4C43" w:rsidRDefault="00FA4C43" w:rsidP="00DD6164">
      <w:pPr>
        <w:spacing w:after="0"/>
        <w:ind w:left="680" w:hanging="58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6.8</w:t>
      </w:r>
      <w:r>
        <w:rPr>
          <w:rFonts w:ascii="Arial" w:hAnsi="Arial" w:cs="Arial"/>
          <w:sz w:val="20"/>
          <w:szCs w:val="20"/>
        </w:rPr>
        <w:tab/>
      </w:r>
      <w:r w:rsidRPr="00FA4C43">
        <w:rPr>
          <w:rFonts w:ascii="Arial" w:hAnsi="Arial" w:cs="Arial"/>
          <w:i/>
          <w:sz w:val="20"/>
          <w:szCs w:val="20"/>
        </w:rPr>
        <w:t xml:space="preserve">(Minute </w:t>
      </w:r>
      <w:proofErr w:type="gramStart"/>
      <w:r w:rsidRPr="00FA4C43">
        <w:rPr>
          <w:rFonts w:ascii="Arial" w:hAnsi="Arial" w:cs="Arial"/>
          <w:i/>
          <w:sz w:val="20"/>
          <w:szCs w:val="20"/>
        </w:rPr>
        <w:t>10.1)</w:t>
      </w:r>
      <w:r w:rsidR="00D9311D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A4C43">
        <w:rPr>
          <w:rFonts w:ascii="Arial" w:hAnsi="Arial" w:cs="Arial"/>
          <w:sz w:val="20"/>
          <w:szCs w:val="20"/>
          <w:u w:val="single"/>
        </w:rPr>
        <w:t>The</w:t>
      </w:r>
      <w:proofErr w:type="gramEnd"/>
      <w:r w:rsidRPr="00FA4C43">
        <w:rPr>
          <w:rFonts w:ascii="Arial" w:hAnsi="Arial" w:cs="Arial"/>
          <w:sz w:val="20"/>
          <w:szCs w:val="20"/>
          <w:u w:val="single"/>
        </w:rPr>
        <w:t xml:space="preserve"> SUBU President’s suggestion of a University Newspaper to be forwarded to ULT for consideration.</w:t>
      </w:r>
    </w:p>
    <w:p w:rsidR="00FA4C43" w:rsidRDefault="00FA4C43" w:rsidP="007520D0">
      <w:pPr>
        <w:spacing w:after="0"/>
        <w:ind w:left="680" w:hanging="5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7781D">
        <w:rPr>
          <w:rFonts w:ascii="Arial" w:hAnsi="Arial" w:cs="Arial"/>
          <w:sz w:val="20"/>
          <w:szCs w:val="20"/>
        </w:rPr>
        <w:t>The Head of Student Services reported that the idea was being pursued</w:t>
      </w:r>
      <w:r w:rsidR="00D60677">
        <w:rPr>
          <w:rFonts w:ascii="Arial" w:hAnsi="Arial" w:cs="Arial"/>
          <w:sz w:val="20"/>
          <w:szCs w:val="20"/>
        </w:rPr>
        <w:t xml:space="preserve"> by ULT</w:t>
      </w:r>
      <w:r w:rsidR="0067781D">
        <w:rPr>
          <w:rFonts w:ascii="Arial" w:hAnsi="Arial" w:cs="Arial"/>
          <w:sz w:val="20"/>
          <w:szCs w:val="20"/>
        </w:rPr>
        <w:t xml:space="preserve">.  It was agreed that no further action was required by </w:t>
      </w:r>
      <w:r w:rsidR="00D60677">
        <w:rPr>
          <w:rFonts w:ascii="Arial" w:hAnsi="Arial" w:cs="Arial"/>
          <w:sz w:val="20"/>
          <w:szCs w:val="20"/>
        </w:rPr>
        <w:t xml:space="preserve">the </w:t>
      </w:r>
      <w:r w:rsidR="005515B6">
        <w:rPr>
          <w:rFonts w:ascii="Arial" w:hAnsi="Arial" w:cs="Arial"/>
          <w:sz w:val="20"/>
          <w:szCs w:val="20"/>
        </w:rPr>
        <w:t>C</w:t>
      </w:r>
      <w:r w:rsidR="00D60677">
        <w:rPr>
          <w:rFonts w:ascii="Arial" w:hAnsi="Arial" w:cs="Arial"/>
          <w:sz w:val="20"/>
          <w:szCs w:val="20"/>
        </w:rPr>
        <w:t>ommittee.</w:t>
      </w:r>
    </w:p>
    <w:p w:rsidR="00D60677" w:rsidRDefault="00D60677" w:rsidP="00DC6642">
      <w:pPr>
        <w:spacing w:after="0"/>
        <w:ind w:left="680" w:hanging="583"/>
        <w:rPr>
          <w:rFonts w:ascii="Arial" w:hAnsi="Arial" w:cs="Arial"/>
          <w:sz w:val="20"/>
          <w:szCs w:val="20"/>
        </w:rPr>
      </w:pPr>
    </w:p>
    <w:p w:rsidR="00D9311D" w:rsidRPr="006A00B5" w:rsidRDefault="00D9311D" w:rsidP="00443CD6">
      <w:pPr>
        <w:pStyle w:val="ListParagraph"/>
        <w:numPr>
          <w:ilvl w:val="0"/>
          <w:numId w:val="2"/>
        </w:numPr>
        <w:spacing w:after="0"/>
        <w:ind w:left="680"/>
        <w:rPr>
          <w:rFonts w:ascii="Arial" w:hAnsi="Arial" w:cs="Arial"/>
          <w:b/>
          <w:sz w:val="20"/>
          <w:szCs w:val="20"/>
        </w:rPr>
      </w:pPr>
      <w:r w:rsidRPr="006A00B5">
        <w:rPr>
          <w:rFonts w:ascii="Arial" w:hAnsi="Arial" w:cs="Arial"/>
          <w:b/>
          <w:sz w:val="20"/>
          <w:szCs w:val="20"/>
        </w:rPr>
        <w:t>BU2018 Vision and Values</w:t>
      </w:r>
    </w:p>
    <w:p w:rsidR="00DC6642" w:rsidRDefault="00DC6642" w:rsidP="00082696">
      <w:pPr>
        <w:spacing w:after="0"/>
        <w:ind w:left="680" w:firstLine="40"/>
        <w:rPr>
          <w:rFonts w:ascii="Arial" w:hAnsi="Arial" w:cs="Arial"/>
          <w:sz w:val="20"/>
          <w:szCs w:val="20"/>
        </w:rPr>
      </w:pPr>
    </w:p>
    <w:p w:rsidR="00D9311D" w:rsidRDefault="00252F36" w:rsidP="007520D0">
      <w:pPr>
        <w:spacing w:after="0"/>
        <w:ind w:left="680" w:firstLine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Paper ESE/1112/12 was considered. This outlined the strategic planning which would </w:t>
      </w:r>
      <w:r w:rsidRPr="00252F36">
        <w:rPr>
          <w:rFonts w:ascii="Arial" w:hAnsi="Arial" w:cs="Arial"/>
          <w:sz w:val="20"/>
          <w:szCs w:val="20"/>
        </w:rPr>
        <w:t xml:space="preserve">support and underpin </w:t>
      </w:r>
      <w:r>
        <w:rPr>
          <w:rFonts w:ascii="Arial" w:hAnsi="Arial" w:cs="Arial"/>
          <w:sz w:val="20"/>
          <w:szCs w:val="20"/>
        </w:rPr>
        <w:t>the BU 2018 Vision and Values</w:t>
      </w:r>
      <w:r w:rsidR="005515B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9311D">
        <w:rPr>
          <w:rFonts w:ascii="Arial" w:hAnsi="Arial" w:cs="Arial"/>
          <w:sz w:val="20"/>
          <w:szCs w:val="20"/>
        </w:rPr>
        <w:t xml:space="preserve"> The Chair gave an oversight of the document and what it aimed to achieve and a discussion ensued.</w:t>
      </w:r>
      <w:r w:rsidR="00DD6164">
        <w:rPr>
          <w:rFonts w:ascii="Arial" w:hAnsi="Arial" w:cs="Arial"/>
          <w:sz w:val="20"/>
          <w:szCs w:val="20"/>
        </w:rPr>
        <w:t xml:space="preserve"> </w:t>
      </w:r>
      <w:r w:rsidR="00D9311D">
        <w:rPr>
          <w:rFonts w:ascii="Arial" w:hAnsi="Arial" w:cs="Arial"/>
          <w:sz w:val="20"/>
          <w:szCs w:val="20"/>
        </w:rPr>
        <w:t>The Committee was asked to identify issues</w:t>
      </w:r>
      <w:r>
        <w:rPr>
          <w:rFonts w:ascii="Arial" w:hAnsi="Arial" w:cs="Arial"/>
          <w:sz w:val="20"/>
          <w:szCs w:val="20"/>
        </w:rPr>
        <w:t>/emphases</w:t>
      </w:r>
      <w:r w:rsidR="00D9311D">
        <w:rPr>
          <w:rFonts w:ascii="Arial" w:hAnsi="Arial" w:cs="Arial"/>
          <w:sz w:val="20"/>
          <w:szCs w:val="20"/>
        </w:rPr>
        <w:t xml:space="preserve"> that could be incorporated into the document to strengthen it, and the following were put forward</w:t>
      </w:r>
      <w:r w:rsidR="006A00B5">
        <w:rPr>
          <w:rFonts w:ascii="Arial" w:hAnsi="Arial" w:cs="Arial"/>
          <w:sz w:val="20"/>
          <w:szCs w:val="20"/>
        </w:rPr>
        <w:t xml:space="preserve"> (</w:t>
      </w:r>
      <w:r w:rsidR="005515B6">
        <w:rPr>
          <w:rFonts w:ascii="Arial" w:hAnsi="Arial" w:cs="Arial"/>
          <w:sz w:val="20"/>
          <w:szCs w:val="20"/>
        </w:rPr>
        <w:t>not i</w:t>
      </w:r>
      <w:r w:rsidR="006A00B5">
        <w:rPr>
          <w:rFonts w:ascii="Arial" w:hAnsi="Arial" w:cs="Arial"/>
          <w:sz w:val="20"/>
          <w:szCs w:val="20"/>
        </w:rPr>
        <w:t xml:space="preserve">n </w:t>
      </w:r>
      <w:r w:rsidR="005515B6">
        <w:rPr>
          <w:rFonts w:ascii="Arial" w:hAnsi="Arial" w:cs="Arial"/>
          <w:sz w:val="20"/>
          <w:szCs w:val="20"/>
        </w:rPr>
        <w:t>any order</w:t>
      </w:r>
      <w:r w:rsidR="006A00B5">
        <w:rPr>
          <w:rFonts w:ascii="Arial" w:hAnsi="Arial" w:cs="Arial"/>
          <w:sz w:val="20"/>
          <w:szCs w:val="20"/>
        </w:rPr>
        <w:t>)</w:t>
      </w:r>
      <w:r w:rsidR="00D9311D">
        <w:rPr>
          <w:rFonts w:ascii="Arial" w:hAnsi="Arial" w:cs="Arial"/>
          <w:sz w:val="20"/>
          <w:szCs w:val="20"/>
        </w:rPr>
        <w:t>:</w:t>
      </w:r>
    </w:p>
    <w:p w:rsidR="00F741D2" w:rsidRDefault="00F741D2" w:rsidP="007520D0">
      <w:pPr>
        <w:spacing w:after="0"/>
        <w:ind w:left="680" w:firstLine="40"/>
        <w:jc w:val="both"/>
        <w:rPr>
          <w:rFonts w:ascii="Arial" w:hAnsi="Arial" w:cs="Arial"/>
          <w:sz w:val="20"/>
          <w:szCs w:val="20"/>
        </w:rPr>
      </w:pPr>
    </w:p>
    <w:p w:rsidR="00D533C7" w:rsidRDefault="00D9311D" w:rsidP="007520D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More reference to the importance of “deep” learning, as identified in Graham </w:t>
      </w:r>
    </w:p>
    <w:p w:rsidR="00AC0956" w:rsidRDefault="006D125E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D125E">
        <w:rPr>
          <w:rFonts w:ascii="Arial" w:hAnsi="Arial" w:cs="Arial"/>
          <w:sz w:val="20"/>
          <w:szCs w:val="20"/>
        </w:rPr>
        <w:t xml:space="preserve">   </w:t>
      </w:r>
      <w:r w:rsidR="00D533C7">
        <w:rPr>
          <w:rFonts w:ascii="Arial" w:hAnsi="Arial" w:cs="Arial"/>
          <w:sz w:val="20"/>
          <w:szCs w:val="20"/>
        </w:rPr>
        <w:tab/>
      </w:r>
      <w:proofErr w:type="gramStart"/>
      <w:r w:rsidRPr="006D125E">
        <w:rPr>
          <w:rFonts w:ascii="Arial" w:hAnsi="Arial" w:cs="Arial"/>
          <w:sz w:val="20"/>
          <w:szCs w:val="20"/>
        </w:rPr>
        <w:t>Gibbs’</w:t>
      </w:r>
      <w:r w:rsidR="00203827">
        <w:rPr>
          <w:rFonts w:ascii="Arial" w:hAnsi="Arial" w:cs="Arial"/>
          <w:sz w:val="20"/>
          <w:szCs w:val="20"/>
        </w:rPr>
        <w:t xml:space="preserve">s </w:t>
      </w:r>
      <w:r w:rsidRPr="006D125E">
        <w:rPr>
          <w:rFonts w:ascii="Arial" w:hAnsi="Arial" w:cs="Arial"/>
          <w:sz w:val="20"/>
          <w:szCs w:val="20"/>
        </w:rPr>
        <w:t>paper (ESE/1112/13).</w:t>
      </w:r>
      <w:proofErr w:type="gramEnd"/>
    </w:p>
    <w:p w:rsidR="00C04A10" w:rsidRDefault="005515B6" w:rsidP="007520D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A10">
        <w:rPr>
          <w:rFonts w:ascii="Arial" w:hAnsi="Arial" w:cs="Arial"/>
          <w:sz w:val="20"/>
          <w:szCs w:val="20"/>
        </w:rPr>
        <w:t>Personalisation</w:t>
      </w:r>
      <w:proofErr w:type="spellEnd"/>
      <w:r w:rsidR="00C04A10">
        <w:rPr>
          <w:rFonts w:ascii="Arial" w:hAnsi="Arial" w:cs="Arial"/>
          <w:sz w:val="20"/>
          <w:szCs w:val="20"/>
        </w:rPr>
        <w:t xml:space="preserve"> of the student experience, including contact strategies</w:t>
      </w:r>
    </w:p>
    <w:p w:rsidR="00DC6642" w:rsidRDefault="00D9311D" w:rsidP="007520D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311D">
        <w:rPr>
          <w:rFonts w:ascii="Arial" w:hAnsi="Arial" w:cs="Arial"/>
          <w:sz w:val="20"/>
          <w:szCs w:val="20"/>
        </w:rPr>
        <w:t xml:space="preserve"> </w:t>
      </w:r>
      <w:r w:rsidR="00DD6164">
        <w:rPr>
          <w:rFonts w:ascii="Arial" w:hAnsi="Arial" w:cs="Arial"/>
          <w:sz w:val="20"/>
          <w:szCs w:val="20"/>
        </w:rPr>
        <w:t>Possible mapping of the underpinning strategies</w:t>
      </w:r>
      <w:r w:rsidR="00252F36">
        <w:rPr>
          <w:rFonts w:ascii="Arial" w:hAnsi="Arial" w:cs="Arial"/>
          <w:sz w:val="20"/>
          <w:szCs w:val="20"/>
        </w:rPr>
        <w:t xml:space="preserve"> against the identified values</w:t>
      </w:r>
    </w:p>
    <w:p w:rsidR="00EB0832" w:rsidRPr="00C04A10" w:rsidRDefault="00DD6164" w:rsidP="007520D0">
      <w:pPr>
        <w:pStyle w:val="ListParagraph"/>
        <w:numPr>
          <w:ilvl w:val="0"/>
          <w:numId w:val="7"/>
        </w:numPr>
        <w:spacing w:after="0"/>
        <w:ind w:left="720" w:firstLine="40"/>
        <w:jc w:val="both"/>
        <w:rPr>
          <w:rFonts w:ascii="Arial" w:hAnsi="Arial" w:cs="Arial"/>
          <w:sz w:val="20"/>
          <w:szCs w:val="20"/>
        </w:rPr>
      </w:pPr>
      <w:r w:rsidRPr="00C04A10">
        <w:rPr>
          <w:rFonts w:ascii="Arial" w:hAnsi="Arial" w:cs="Arial"/>
          <w:sz w:val="20"/>
          <w:szCs w:val="20"/>
        </w:rPr>
        <w:t xml:space="preserve">KPIs </w:t>
      </w:r>
      <w:r w:rsidR="00C04A10" w:rsidRPr="00C04A10">
        <w:rPr>
          <w:rFonts w:ascii="Arial" w:hAnsi="Arial" w:cs="Arial"/>
          <w:sz w:val="20"/>
          <w:szCs w:val="20"/>
        </w:rPr>
        <w:t>reflect</w:t>
      </w:r>
      <w:r w:rsidR="00CD3B9D">
        <w:rPr>
          <w:rFonts w:ascii="Arial" w:hAnsi="Arial" w:cs="Arial"/>
          <w:sz w:val="20"/>
          <w:szCs w:val="20"/>
        </w:rPr>
        <w:t>ing</w:t>
      </w:r>
      <w:r w:rsidR="00C04A10" w:rsidRPr="00C04A10">
        <w:rPr>
          <w:rFonts w:ascii="Arial" w:hAnsi="Arial" w:cs="Arial"/>
          <w:sz w:val="20"/>
          <w:szCs w:val="20"/>
        </w:rPr>
        <w:t xml:space="preserve"> fusion while making </w:t>
      </w:r>
      <w:r w:rsidR="00C04A10">
        <w:rPr>
          <w:rFonts w:ascii="Arial" w:hAnsi="Arial" w:cs="Arial"/>
          <w:sz w:val="20"/>
          <w:szCs w:val="20"/>
        </w:rPr>
        <w:t>actions</w:t>
      </w:r>
      <w:r w:rsidR="00C04A10" w:rsidRPr="00C04A10">
        <w:rPr>
          <w:rFonts w:ascii="Arial" w:hAnsi="Arial" w:cs="Arial"/>
          <w:sz w:val="20"/>
          <w:szCs w:val="20"/>
        </w:rPr>
        <w:t xml:space="preserve"> clear</w:t>
      </w:r>
      <w:r w:rsidR="00C04A10">
        <w:rPr>
          <w:rFonts w:ascii="Arial" w:hAnsi="Arial" w:cs="Arial"/>
          <w:sz w:val="20"/>
          <w:szCs w:val="20"/>
        </w:rPr>
        <w:t>ly identifiable and distinct</w:t>
      </w:r>
    </w:p>
    <w:p w:rsidR="00050B42" w:rsidRDefault="003E16E5" w:rsidP="007520D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Expand reference to collaboration and sharing – across groups of staff, stude</w:t>
      </w:r>
      <w:r w:rsidR="00CD3B9D">
        <w:rPr>
          <w:rFonts w:ascii="Arial" w:hAnsi="Arial" w:cs="Arial"/>
          <w:sz w:val="20"/>
          <w:szCs w:val="20"/>
        </w:rPr>
        <w:t>nts and staff/students</w:t>
      </w:r>
    </w:p>
    <w:p w:rsidR="006D125E" w:rsidRPr="006D125E" w:rsidRDefault="00050B42" w:rsidP="006D125E">
      <w:pPr>
        <w:pStyle w:val="ListParagraph"/>
        <w:numPr>
          <w:ilvl w:val="0"/>
          <w:numId w:val="7"/>
        </w:numPr>
        <w:spacing w:after="0"/>
        <w:ind w:left="14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More </w:t>
      </w:r>
      <w:r w:rsidR="00301EF1">
        <w:rPr>
          <w:rFonts w:ascii="Arial" w:hAnsi="Arial" w:cs="Arial"/>
          <w:sz w:val="20"/>
          <w:szCs w:val="20"/>
        </w:rPr>
        <w:t xml:space="preserve">specific </w:t>
      </w:r>
      <w:r>
        <w:rPr>
          <w:rFonts w:ascii="Arial" w:hAnsi="Arial" w:cs="Arial"/>
          <w:sz w:val="20"/>
          <w:szCs w:val="20"/>
        </w:rPr>
        <w:t xml:space="preserve">mention of </w:t>
      </w:r>
      <w:r w:rsidR="006A00B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learning</w:t>
      </w:r>
      <w:r w:rsidR="006A00B5">
        <w:rPr>
          <w:rFonts w:ascii="Arial" w:hAnsi="Arial" w:cs="Arial"/>
          <w:sz w:val="20"/>
          <w:szCs w:val="20"/>
        </w:rPr>
        <w:t>”</w:t>
      </w:r>
      <w:r w:rsidR="006C7DFD" w:rsidRPr="006C7DFD">
        <w:rPr>
          <w:rFonts w:ascii="Arial" w:hAnsi="Arial" w:cs="Arial"/>
          <w:noProof/>
          <w:sz w:val="20"/>
          <w:szCs w:val="20"/>
          <w:lang w:bidi="ar-SA"/>
        </w:rPr>
        <w:pict>
          <v:rect id="Rectangle 19" o:spid="_x0000_s1030" style="position:absolute;left:0;text-align:left;margin-left:512.25pt;margin-top:87.75pt;width:70.35pt;height:713.1pt;flip:x;z-index:251684864;visibility:visible;mso-wrap-style:square;mso-width-percent:0;mso-height-percent:100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100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" o:allowincell="f" filled="f" fillcolor="#4f81bd [3204]" stroked="f" strokecolor="black [3213]" strokeweight="1.5pt">
            <v:shadow color="#f79646 [3209]" opacity=".5" offset="-15pt,0"/>
            <v:textbox inset="21.6pt,21.6pt,21.6pt,21.6pt">
              <w:txbxContent>
                <w:p w:rsidR="00443CD6" w:rsidRDefault="00443CD6">
                  <w:pPr>
                    <w:rPr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443CD6" w:rsidRDefault="00443CD6">
                  <w:pPr>
                    <w:rPr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443CD6" w:rsidRDefault="00443CD6">
                  <w:pPr>
                    <w:rPr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443CD6" w:rsidRDefault="00443CD6">
                  <w:pPr>
                    <w:rPr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443CD6" w:rsidRDefault="00443CD6">
                  <w:pPr>
                    <w:rPr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443CD6" w:rsidRDefault="00443CD6">
                  <w:pPr>
                    <w:rPr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443CD6" w:rsidRDefault="00443CD6">
                  <w:pPr>
                    <w:rPr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443CD6" w:rsidRDefault="00443CD6">
                  <w:pPr>
                    <w:rPr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443CD6" w:rsidRDefault="00443CD6">
                  <w:pPr>
                    <w:rPr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443CD6" w:rsidRDefault="00443CD6">
                  <w:pPr>
                    <w:rPr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443CD6" w:rsidRDefault="00443CD6">
                  <w:pPr>
                    <w:rPr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443CD6" w:rsidRDefault="00443CD6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443CD6" w:rsidRDefault="00443CD6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443CD6" w:rsidRPr="00EB0832" w:rsidRDefault="00443CD6">
                  <w:pPr>
                    <w:rPr>
                      <w:b/>
                      <w:sz w:val="6"/>
                      <w:szCs w:val="18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Pr="002461F4" w:rsidRDefault="00443CD6">
                  <w:pPr>
                    <w:rPr>
                      <w:rFonts w:ascii="Arial" w:hAnsi="Arial" w:cs="Arial"/>
                      <w:b/>
                      <w:sz w:val="2"/>
                      <w:szCs w:val="20"/>
                      <w:lang w:val="en-GB"/>
                    </w:rPr>
                  </w:pPr>
                </w:p>
                <w:p w:rsidR="00443CD6" w:rsidRDefault="00443CD6">
                  <w:pPr>
                    <w:rPr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443CD6" w:rsidRDefault="00443CD6">
                  <w:pPr>
                    <w:rPr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443CD6" w:rsidRDefault="00443CD6">
                  <w:pPr>
                    <w:rPr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443CD6" w:rsidRDefault="00443CD6">
                  <w:pPr>
                    <w:rPr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443CD6" w:rsidRPr="006D125E" w:rsidRDefault="00443CD6">
                  <w:pPr>
                    <w:rPr>
                      <w:color w:val="FFFFFF" w:themeColor="background1"/>
                      <w:sz w:val="10"/>
                      <w:szCs w:val="18"/>
                      <w:lang w:val="en-GB"/>
                    </w:rPr>
                  </w:pPr>
                </w:p>
                <w:p w:rsidR="00443CD6" w:rsidRPr="002461F4" w:rsidRDefault="00443CD6">
                  <w:pPr>
                    <w:rPr>
                      <w:color w:val="FFFFFF" w:themeColor="background1"/>
                      <w:sz w:val="24"/>
                      <w:szCs w:val="18"/>
                      <w:lang w:val="en-GB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5A3FAF" w:rsidRDefault="006C7DFD" w:rsidP="007520D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C7DFD">
        <w:rPr>
          <w:rFonts w:ascii="Arial" w:hAnsi="Arial" w:cs="Arial"/>
          <w:noProof/>
          <w:sz w:val="20"/>
          <w:szCs w:val="20"/>
          <w:lang w:bidi="ar-SA"/>
        </w:rPr>
        <w:pict>
          <v:rect id="Rectangle 18" o:spid="_x0000_s1031" style="position:absolute;left:0;text-align:left;margin-left:41.8pt;margin-top:0;width:53.25pt;height:677.85pt;flip:x;z-index:251682816;visibility:visible;mso-wrap-style:square;mso-width-percent:0;mso-height-percent:0;mso-wrap-distance-left:9pt;mso-wrap-distance-top:7.2pt;mso-wrap-distance-right:9pt;mso-wrap-distance-bottom:7.2pt;mso-position-horizontal:outside;mso-position-horizontal-relative:page;mso-position-vertical:center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" o:allowincell="f" filled="f" fillcolor="#4f81bd [3204]" stroked="f" strokecolor="black [3213]" strokeweight="1.5pt">
            <v:shadow color="#f79646 [3209]" opacity=".5" offset="-15pt,0"/>
            <v:textbox inset="21.6pt,21.6pt,21.6pt,21.6pt">
              <w:txbxContent>
                <w:p w:rsidR="00443CD6" w:rsidRDefault="00443CD6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3E16E5">
        <w:rPr>
          <w:rFonts w:ascii="Arial" w:hAnsi="Arial" w:cs="Arial"/>
          <w:sz w:val="20"/>
          <w:szCs w:val="20"/>
        </w:rPr>
        <w:t>Interaction with the local and r</w:t>
      </w:r>
      <w:r w:rsidR="00050B42">
        <w:rPr>
          <w:rFonts w:ascii="Arial" w:hAnsi="Arial" w:cs="Arial"/>
          <w:sz w:val="20"/>
          <w:szCs w:val="20"/>
        </w:rPr>
        <w:t>e</w:t>
      </w:r>
      <w:r w:rsidR="003E16E5">
        <w:rPr>
          <w:rFonts w:ascii="Arial" w:hAnsi="Arial" w:cs="Arial"/>
          <w:sz w:val="20"/>
          <w:szCs w:val="20"/>
        </w:rPr>
        <w:t>g</w:t>
      </w:r>
      <w:r w:rsidR="00050B42">
        <w:rPr>
          <w:rFonts w:ascii="Arial" w:hAnsi="Arial" w:cs="Arial"/>
          <w:sz w:val="20"/>
          <w:szCs w:val="20"/>
        </w:rPr>
        <w:t>ional community</w:t>
      </w:r>
      <w:r w:rsidRPr="006C7DFD">
        <w:rPr>
          <w:noProof/>
          <w:lang w:bidi="ar-SA"/>
        </w:rPr>
        <w:pict>
          <v:rect id="Rectangle 8" o:spid="_x0000_s1032" style="position:absolute;left:0;text-align:left;margin-left:41.8pt;margin-top:0;width:53.25pt;height:625.95pt;flip:x;z-index:251670528;visibility:visible;mso-wrap-style:square;mso-width-percent:0;mso-height-percent:0;mso-wrap-distance-left:9pt;mso-wrap-distance-top:7.2pt;mso-wrap-distance-right:9pt;mso-wrap-distance-bottom:7.2pt;mso-position-horizontal:outside;mso-position-horizontal-relative:page;mso-position-vertical:center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" o:allowincell="f" filled="f" fillcolor="#4f81bd [3204]" stroked="f" strokecolor="black [3213]" strokeweight="1.5pt">
            <v:shadow color="#f79646 [3209]" opacity=".5" offset="-15pt,0"/>
            <v:textbox inset="21.6pt,21.6pt,21.6pt,21.6pt">
              <w:txbxContent>
                <w:p w:rsidR="00443CD6" w:rsidRDefault="00443CD6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050B42">
        <w:rPr>
          <w:rFonts w:ascii="Arial" w:hAnsi="Arial" w:cs="Arial"/>
          <w:sz w:val="20"/>
          <w:szCs w:val="20"/>
        </w:rPr>
        <w:t xml:space="preserve"> as well as global</w:t>
      </w:r>
      <w:r w:rsidR="00D533C7">
        <w:rPr>
          <w:rFonts w:ascii="Arial" w:hAnsi="Arial" w:cs="Arial"/>
          <w:sz w:val="20"/>
          <w:szCs w:val="20"/>
        </w:rPr>
        <w:t xml:space="preserve"> community</w:t>
      </w:r>
      <w:r w:rsidR="00301EF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01EF1">
        <w:rPr>
          <w:rFonts w:ascii="Arial" w:hAnsi="Arial" w:cs="Arial"/>
          <w:sz w:val="20"/>
          <w:szCs w:val="20"/>
        </w:rPr>
        <w:t>eg</w:t>
      </w:r>
      <w:proofErr w:type="spellEnd"/>
      <w:r w:rsidR="00301EF1">
        <w:rPr>
          <w:rFonts w:ascii="Arial" w:hAnsi="Arial" w:cs="Arial"/>
          <w:sz w:val="20"/>
          <w:szCs w:val="20"/>
        </w:rPr>
        <w:t xml:space="preserve">, charities. Involvement currently relies on </w:t>
      </w:r>
      <w:r w:rsidR="00D533C7">
        <w:rPr>
          <w:rFonts w:ascii="Arial" w:hAnsi="Arial" w:cs="Arial"/>
          <w:sz w:val="20"/>
          <w:szCs w:val="20"/>
        </w:rPr>
        <w:t xml:space="preserve">the actions of </w:t>
      </w:r>
      <w:r w:rsidR="00301EF1">
        <w:rPr>
          <w:rFonts w:ascii="Arial" w:hAnsi="Arial" w:cs="Arial"/>
          <w:sz w:val="20"/>
          <w:szCs w:val="20"/>
        </w:rPr>
        <w:t>individuals</w:t>
      </w:r>
      <w:r w:rsidR="00D533C7">
        <w:rPr>
          <w:rFonts w:ascii="Arial" w:hAnsi="Arial" w:cs="Arial"/>
          <w:sz w:val="20"/>
          <w:szCs w:val="20"/>
        </w:rPr>
        <w:t xml:space="preserve">; consideration of remission or </w:t>
      </w:r>
      <w:proofErr w:type="spellStart"/>
      <w:r w:rsidR="00D533C7">
        <w:rPr>
          <w:rFonts w:ascii="Arial" w:hAnsi="Arial" w:cs="Arial"/>
          <w:sz w:val="20"/>
          <w:szCs w:val="20"/>
        </w:rPr>
        <w:t>secondment</w:t>
      </w:r>
      <w:proofErr w:type="spellEnd"/>
    </w:p>
    <w:p w:rsidR="006A00B5" w:rsidRDefault="006A00B5" w:rsidP="007520D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A00B5">
        <w:rPr>
          <w:rFonts w:ascii="Arial" w:hAnsi="Arial" w:cs="Arial"/>
          <w:sz w:val="20"/>
          <w:szCs w:val="20"/>
        </w:rPr>
        <w:t>Inclusion of reference to</w:t>
      </w:r>
      <w:r w:rsidR="00301EF1" w:rsidRPr="006A00B5">
        <w:rPr>
          <w:rFonts w:ascii="Arial" w:hAnsi="Arial" w:cs="Arial"/>
          <w:sz w:val="20"/>
          <w:szCs w:val="20"/>
        </w:rPr>
        <w:t xml:space="preserve"> “high quality academic standards”</w:t>
      </w:r>
      <w:r w:rsidR="00C04A10" w:rsidRPr="006A00B5">
        <w:rPr>
          <w:rFonts w:ascii="Arial" w:hAnsi="Arial" w:cs="Arial"/>
          <w:sz w:val="20"/>
          <w:szCs w:val="20"/>
        </w:rPr>
        <w:t xml:space="preserve"> </w:t>
      </w:r>
    </w:p>
    <w:p w:rsidR="00C04A10" w:rsidRPr="006A00B5" w:rsidRDefault="00C04A10" w:rsidP="007520D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A00B5">
        <w:rPr>
          <w:rFonts w:ascii="Arial" w:hAnsi="Arial" w:cs="Arial"/>
          <w:sz w:val="20"/>
          <w:szCs w:val="20"/>
        </w:rPr>
        <w:t>R</w:t>
      </w:r>
      <w:r w:rsidR="006A00B5">
        <w:rPr>
          <w:rFonts w:ascii="Arial" w:hAnsi="Arial" w:cs="Arial"/>
          <w:sz w:val="20"/>
          <w:szCs w:val="20"/>
        </w:rPr>
        <w:t>ecognition of the importance of</w:t>
      </w:r>
      <w:r w:rsidRPr="006A00B5">
        <w:rPr>
          <w:rFonts w:ascii="Arial" w:hAnsi="Arial" w:cs="Arial"/>
          <w:sz w:val="20"/>
          <w:szCs w:val="20"/>
        </w:rPr>
        <w:t xml:space="preserve"> Programme Coordinators</w:t>
      </w:r>
    </w:p>
    <w:p w:rsidR="00C04A10" w:rsidRDefault="00C04A10" w:rsidP="007520D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“Fused academics” might be better expressed</w:t>
      </w:r>
      <w:r w:rsidR="00CD3B9D">
        <w:rPr>
          <w:rFonts w:ascii="Arial" w:hAnsi="Arial" w:cs="Arial"/>
          <w:sz w:val="20"/>
          <w:szCs w:val="20"/>
        </w:rPr>
        <w:t xml:space="preserve"> and explained</w:t>
      </w:r>
    </w:p>
    <w:p w:rsidR="00C04A10" w:rsidRDefault="00C04A10" w:rsidP="007520D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citizenship</w:t>
      </w:r>
    </w:p>
    <w:p w:rsidR="00C04A10" w:rsidRDefault="006A00B5" w:rsidP="007520D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Mention of the role</w:t>
      </w:r>
      <w:r w:rsidR="00C04A10">
        <w:rPr>
          <w:rFonts w:ascii="Arial" w:hAnsi="Arial" w:cs="Arial"/>
          <w:sz w:val="20"/>
          <w:szCs w:val="20"/>
        </w:rPr>
        <w:t xml:space="preserve"> of Student Experience Champions within Schools</w:t>
      </w:r>
    </w:p>
    <w:p w:rsidR="00C04A10" w:rsidRDefault="00C04A10" w:rsidP="00C04A10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C744A7" w:rsidRDefault="006C7DFD" w:rsidP="007520D0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C7DFD">
        <w:rPr>
          <w:rFonts w:ascii="Arial" w:hAnsi="Arial" w:cs="Arial"/>
          <w:noProof/>
          <w:sz w:val="20"/>
          <w:szCs w:val="20"/>
          <w:lang w:eastAsia="zh-TW"/>
        </w:rPr>
        <w:pict>
          <v:rect id="_x0000_s1041" style="position:absolute;left:0;text-align:left;margin-left:487.5pt;margin-top:5.5pt;width:196.45pt;height:841.85pt;rotation:-360;z-index:251693056;mso-width-percent:330;mso-height-percent:1000;mso-position-horizontal-relative:page;mso-position-vertical-relative:page;mso-width-percent:330;mso-height-percent:1000" o:allowincell="f" filled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041" inset="28.8pt,7.2pt,14.4pt,7.2pt">
              <w:txbxContent>
                <w:p w:rsidR="00443CD6" w:rsidRDefault="00443CD6" w:rsidP="00C744A7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C744A7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C744A7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C744A7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C744A7">
                  <w:pPr>
                    <w:rPr>
                      <w:rFonts w:ascii="Arial" w:hAnsi="Arial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C744A7">
                  <w:pPr>
                    <w:rPr>
                      <w:rFonts w:ascii="Arial" w:hAnsi="Arial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C744A7">
                  <w:pPr>
                    <w:rPr>
                      <w:rFonts w:ascii="Arial" w:hAnsi="Arial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C744A7">
                  <w:pPr>
                    <w:rPr>
                      <w:rFonts w:ascii="Arial" w:hAnsi="Arial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C744A7">
                  <w:pPr>
                    <w:rPr>
                      <w:rFonts w:ascii="Arial" w:hAnsi="Arial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C744A7">
                  <w:pPr>
                    <w:rPr>
                      <w:rFonts w:ascii="Arial" w:hAnsi="Arial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C744A7">
                  <w:pPr>
                    <w:rPr>
                      <w:rFonts w:ascii="Arial" w:hAnsi="Arial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  <w:p w:rsidR="00443CD6" w:rsidRPr="00A31EC7" w:rsidRDefault="00443CD6" w:rsidP="00C744A7">
                  <w:pPr>
                    <w:rPr>
                      <w:rFonts w:ascii="Arial" w:hAnsi="Arial" w:cs="Arial"/>
                      <w:i/>
                      <w:iCs/>
                      <w:color w:val="1F497D" w:themeColor="text2"/>
                      <w:sz w:val="12"/>
                      <w:szCs w:val="20"/>
                      <w:lang w:val="en-GB"/>
                    </w:rPr>
                  </w:pPr>
                </w:p>
                <w:p w:rsidR="00443CD6" w:rsidRPr="00A31EC7" w:rsidRDefault="00443CD6" w:rsidP="00C744A7">
                  <w:pPr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en-GB"/>
                    </w:rPr>
                  </w:pPr>
                  <w:r w:rsidRPr="00A31EC7"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en-GB"/>
                    </w:rPr>
                    <w:t>SF</w:t>
                  </w:r>
                  <w:r w:rsidRPr="00A31EC7"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en-GB"/>
                    </w:rPr>
                    <w:tab/>
                  </w:r>
                </w:p>
                <w:p w:rsidR="00443CD6" w:rsidRDefault="00443CD6" w:rsidP="00C744A7">
                  <w:pPr>
                    <w:rPr>
                      <w:rFonts w:ascii="Arial" w:hAnsi="Arial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C744A7">
                  <w:pPr>
                    <w:rPr>
                      <w:rFonts w:ascii="Arial" w:hAnsi="Arial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C744A7">
                  <w:pPr>
                    <w:rPr>
                      <w:rFonts w:ascii="Arial" w:hAnsi="Arial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C744A7">
                  <w:pPr>
                    <w:rPr>
                      <w:rFonts w:ascii="Arial" w:hAnsi="Arial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C744A7">
                  <w:pPr>
                    <w:rPr>
                      <w:rFonts w:ascii="Arial" w:hAnsi="Arial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C744A7">
                  <w:pPr>
                    <w:rPr>
                      <w:rFonts w:ascii="Arial" w:hAnsi="Arial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  <w:p w:rsidR="00443CD6" w:rsidRPr="009B48FC" w:rsidRDefault="00443CD6" w:rsidP="00C744A7">
                  <w:pPr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en-GB"/>
                    </w:rPr>
                  </w:pPr>
                  <w:r w:rsidRPr="009B48FC"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en-GB"/>
                    </w:rPr>
                    <w:t>SF</w:t>
                  </w:r>
                </w:p>
              </w:txbxContent>
            </v:textbox>
            <w10:wrap type="square" anchorx="page" anchory="page"/>
          </v:rect>
        </w:pict>
      </w:r>
    </w:p>
    <w:p w:rsidR="00C744A7" w:rsidRDefault="00C744A7" w:rsidP="007520D0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C744A7" w:rsidRDefault="00C744A7" w:rsidP="007520D0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C04A10" w:rsidRDefault="00C04A10" w:rsidP="007520D0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 thanked the committee for its input</w:t>
      </w:r>
      <w:r w:rsidR="00CD3B9D">
        <w:rPr>
          <w:rFonts w:ascii="Arial" w:hAnsi="Arial" w:cs="Arial"/>
          <w:sz w:val="20"/>
          <w:szCs w:val="20"/>
        </w:rPr>
        <w:t>. It</w:t>
      </w:r>
      <w:r w:rsidR="00D533C7">
        <w:rPr>
          <w:rFonts w:ascii="Arial" w:hAnsi="Arial" w:cs="Arial"/>
          <w:sz w:val="20"/>
          <w:szCs w:val="20"/>
        </w:rPr>
        <w:t>s</w:t>
      </w:r>
      <w:r w:rsidR="00CD3B9D">
        <w:rPr>
          <w:rFonts w:ascii="Arial" w:hAnsi="Arial" w:cs="Arial"/>
          <w:sz w:val="20"/>
          <w:szCs w:val="20"/>
        </w:rPr>
        <w:t xml:space="preserve"> ideas, together with those of the wider university community collated following a series of open meetings, would be taken into consideration when redrafting the paper for further consultation.</w:t>
      </w:r>
    </w:p>
    <w:p w:rsidR="00CD3B9D" w:rsidRDefault="00CD3B9D" w:rsidP="00C04A10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CD3B9D" w:rsidRDefault="00CD3B9D" w:rsidP="007520D0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query was raised regarding the proposed target of </w:t>
      </w:r>
      <w:r w:rsidR="00B12068">
        <w:rPr>
          <w:rFonts w:ascii="Arial" w:hAnsi="Arial" w:cs="Arial"/>
          <w:sz w:val="20"/>
          <w:szCs w:val="20"/>
        </w:rPr>
        <w:t xml:space="preserve">teaching </w:t>
      </w:r>
      <w:r>
        <w:rPr>
          <w:rFonts w:ascii="Arial" w:hAnsi="Arial" w:cs="Arial"/>
          <w:sz w:val="20"/>
          <w:szCs w:val="20"/>
        </w:rPr>
        <w:t xml:space="preserve">staff with a teaching and learning qualification (50% by 2015 and 80% by 2018) and whether the target should be 100%.  The Chair </w:t>
      </w:r>
      <w:r w:rsidR="006A00B5">
        <w:rPr>
          <w:rFonts w:ascii="Arial" w:hAnsi="Arial" w:cs="Arial"/>
          <w:sz w:val="20"/>
          <w:szCs w:val="20"/>
        </w:rPr>
        <w:t>explained that an</w:t>
      </w:r>
      <w:r>
        <w:rPr>
          <w:rFonts w:ascii="Arial" w:hAnsi="Arial" w:cs="Arial"/>
          <w:sz w:val="20"/>
          <w:szCs w:val="20"/>
        </w:rPr>
        <w:t xml:space="preserve"> achievable</w:t>
      </w:r>
      <w:r w:rsidR="006A00B5">
        <w:rPr>
          <w:rFonts w:ascii="Arial" w:hAnsi="Arial" w:cs="Arial"/>
          <w:sz w:val="20"/>
          <w:szCs w:val="20"/>
        </w:rPr>
        <w:t xml:space="preserve"> target had been set but the percentage target might increase over time.</w:t>
      </w:r>
    </w:p>
    <w:p w:rsidR="006A00B5" w:rsidRDefault="006A00B5" w:rsidP="006A00B5">
      <w:pPr>
        <w:spacing w:after="0"/>
        <w:rPr>
          <w:rFonts w:ascii="Arial" w:hAnsi="Arial" w:cs="Arial"/>
          <w:sz w:val="20"/>
          <w:szCs w:val="20"/>
        </w:rPr>
      </w:pPr>
    </w:p>
    <w:p w:rsidR="006A00B5" w:rsidRDefault="006A00B5" w:rsidP="006A00B5">
      <w:pPr>
        <w:pStyle w:val="ListParagraph"/>
        <w:numPr>
          <w:ilvl w:val="0"/>
          <w:numId w:val="2"/>
        </w:numPr>
        <w:spacing w:after="0"/>
        <w:ind w:left="6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School 100 Day Plans</w:t>
      </w:r>
    </w:p>
    <w:p w:rsidR="00017852" w:rsidRDefault="00017852" w:rsidP="00017852">
      <w:pPr>
        <w:spacing w:after="0"/>
        <w:ind w:left="624"/>
        <w:rPr>
          <w:rFonts w:ascii="Arial" w:hAnsi="Arial" w:cs="Arial"/>
          <w:b/>
          <w:sz w:val="20"/>
          <w:szCs w:val="20"/>
        </w:rPr>
      </w:pPr>
    </w:p>
    <w:p w:rsidR="00017852" w:rsidRDefault="00F90F18" w:rsidP="007520D0">
      <w:pPr>
        <w:spacing w:after="0"/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Schools reported that their 100 Day Plans had been implemented.  School Executives would meet with ULT on 30 November 2011 to report </w:t>
      </w:r>
      <w:r w:rsidR="00B459BA">
        <w:rPr>
          <w:rFonts w:ascii="Arial" w:hAnsi="Arial" w:cs="Arial"/>
          <w:sz w:val="20"/>
          <w:szCs w:val="20"/>
        </w:rPr>
        <w:t xml:space="preserve">progress </w:t>
      </w:r>
      <w:r>
        <w:rPr>
          <w:rFonts w:ascii="Arial" w:hAnsi="Arial" w:cs="Arial"/>
          <w:sz w:val="20"/>
          <w:szCs w:val="20"/>
        </w:rPr>
        <w:t>in detail.</w:t>
      </w:r>
    </w:p>
    <w:p w:rsidR="00F90F18" w:rsidRPr="00F90F18" w:rsidRDefault="00F90F18" w:rsidP="007520D0">
      <w:pPr>
        <w:spacing w:after="0"/>
        <w:ind w:left="624"/>
        <w:jc w:val="both"/>
        <w:rPr>
          <w:rFonts w:ascii="Arial" w:hAnsi="Arial" w:cs="Arial"/>
          <w:sz w:val="20"/>
          <w:szCs w:val="20"/>
        </w:rPr>
      </w:pPr>
      <w:r w:rsidRPr="00F90F18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It was agreed that the 100 Day plans should appear on the Agenda for the January 2012 meeting.</w:t>
      </w:r>
    </w:p>
    <w:p w:rsidR="006A00B5" w:rsidRDefault="006A00B5" w:rsidP="00C04A10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FB546D" w:rsidRDefault="00FB546D" w:rsidP="00FB546D">
      <w:pPr>
        <w:pStyle w:val="ListParagraph"/>
        <w:numPr>
          <w:ilvl w:val="0"/>
          <w:numId w:val="2"/>
        </w:numPr>
        <w:spacing w:after="0"/>
        <w:ind w:left="6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Institutional Review of Higher Education Institutions in England and Northern Ireland by the Quality Assurance Agency for Higher Education (QAA Review)</w:t>
      </w:r>
    </w:p>
    <w:p w:rsidR="00FB546D" w:rsidRDefault="00FB546D" w:rsidP="00FB546D">
      <w:pPr>
        <w:spacing w:after="0"/>
        <w:ind w:left="624"/>
        <w:rPr>
          <w:rFonts w:ascii="Arial" w:hAnsi="Arial" w:cs="Arial"/>
          <w:sz w:val="20"/>
          <w:szCs w:val="20"/>
        </w:rPr>
      </w:pPr>
    </w:p>
    <w:p w:rsidR="00AC0956" w:rsidRDefault="00FB546D">
      <w:pPr>
        <w:spacing w:after="0"/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Bournemouth University’s </w:t>
      </w:r>
      <w:r w:rsidR="00B459BA">
        <w:rPr>
          <w:rFonts w:ascii="Arial" w:hAnsi="Arial" w:cs="Arial"/>
          <w:sz w:val="20"/>
          <w:szCs w:val="20"/>
        </w:rPr>
        <w:t xml:space="preserve">QAA </w:t>
      </w:r>
      <w:r>
        <w:rPr>
          <w:rFonts w:ascii="Arial" w:hAnsi="Arial" w:cs="Arial"/>
          <w:sz w:val="20"/>
          <w:szCs w:val="20"/>
        </w:rPr>
        <w:t xml:space="preserve">review would take place in 2012/2013 with the main visit in June 2013. The EDQ Manager reported that the process was significantly different from earlier QAA reviews with a bigger focus on assuring quality and standards </w:t>
      </w:r>
      <w:r w:rsidR="001D4EDF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with a greater number of </w:t>
      </w:r>
      <w:r w:rsidR="00203827">
        <w:rPr>
          <w:rFonts w:ascii="Arial" w:hAnsi="Arial" w:cs="Arial"/>
          <w:sz w:val="20"/>
          <w:szCs w:val="20"/>
        </w:rPr>
        <w:t>judgments</w:t>
      </w:r>
      <w:r>
        <w:rPr>
          <w:rFonts w:ascii="Arial" w:hAnsi="Arial" w:cs="Arial"/>
          <w:sz w:val="20"/>
          <w:szCs w:val="20"/>
        </w:rPr>
        <w:t xml:space="preserve">. </w:t>
      </w:r>
      <w:r w:rsidR="001D4EDF">
        <w:rPr>
          <w:rFonts w:ascii="Arial" w:hAnsi="Arial" w:cs="Arial"/>
          <w:sz w:val="20"/>
          <w:szCs w:val="20"/>
        </w:rPr>
        <w:t xml:space="preserve"> The reviewers would be looking at evidence from 2011/2012 as well as 2012/2013 and therefore preparation for the review was already underway and raising awareness within Schools was ongoing.</w:t>
      </w:r>
    </w:p>
    <w:p w:rsidR="00AC0956" w:rsidRDefault="0027223F">
      <w:pPr>
        <w:spacing w:after="0"/>
        <w:ind w:left="624"/>
        <w:jc w:val="both"/>
        <w:rPr>
          <w:rFonts w:ascii="Arial" w:hAnsi="Arial" w:cs="Arial"/>
          <w:sz w:val="20"/>
          <w:szCs w:val="20"/>
        </w:rPr>
      </w:pPr>
      <w:r w:rsidRPr="0027223F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It was agreed that progress on the preparation for the QAA Review should appear on the agenda of future committee meetings.</w:t>
      </w:r>
    </w:p>
    <w:p w:rsidR="00260049" w:rsidRDefault="00260049">
      <w:pPr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AC0956" w:rsidRDefault="0027223F">
      <w:pPr>
        <w:pStyle w:val="ListParagraph"/>
        <w:numPr>
          <w:ilvl w:val="0"/>
          <w:numId w:val="2"/>
        </w:numPr>
        <w:spacing w:after="0"/>
        <w:ind w:left="624"/>
        <w:rPr>
          <w:rFonts w:ascii="Arial" w:hAnsi="Arial" w:cs="Arial"/>
          <w:b/>
          <w:sz w:val="20"/>
          <w:szCs w:val="20"/>
        </w:rPr>
      </w:pPr>
      <w:r w:rsidRPr="0027223F">
        <w:rPr>
          <w:rFonts w:ascii="Arial" w:hAnsi="Arial" w:cs="Arial"/>
          <w:b/>
          <w:sz w:val="20"/>
          <w:szCs w:val="20"/>
        </w:rPr>
        <w:t>Fusion Seminar and Conference Programme</w:t>
      </w:r>
    </w:p>
    <w:p w:rsidR="0027223F" w:rsidRDefault="0027223F" w:rsidP="0027223F">
      <w:pPr>
        <w:spacing w:after="0"/>
        <w:rPr>
          <w:rFonts w:ascii="Arial" w:hAnsi="Arial" w:cs="Arial"/>
          <w:b/>
          <w:sz w:val="20"/>
          <w:szCs w:val="20"/>
        </w:rPr>
      </w:pPr>
    </w:p>
    <w:p w:rsidR="00D657A3" w:rsidRDefault="0027223F" w:rsidP="00443CD6">
      <w:pPr>
        <w:spacing w:after="0"/>
        <w:ind w:left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EDQ Manager reported that U</w:t>
      </w:r>
      <w:r w:rsidR="0064711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T had agreed a Fusion theme for a series of seminars and conference in 2011/2012.  The series of events would start </w:t>
      </w:r>
      <w:r w:rsidR="00647118">
        <w:rPr>
          <w:rFonts w:ascii="Arial" w:hAnsi="Arial" w:cs="Arial"/>
          <w:sz w:val="20"/>
          <w:szCs w:val="20"/>
        </w:rPr>
        <w:t xml:space="preserve">with a half-day seminar in </w:t>
      </w:r>
      <w:r>
        <w:rPr>
          <w:rFonts w:ascii="Arial" w:hAnsi="Arial" w:cs="Arial"/>
          <w:sz w:val="20"/>
          <w:szCs w:val="20"/>
        </w:rPr>
        <w:t>December 2011</w:t>
      </w:r>
      <w:r w:rsidR="00647118">
        <w:rPr>
          <w:rFonts w:ascii="Arial" w:hAnsi="Arial" w:cs="Arial"/>
          <w:sz w:val="20"/>
          <w:szCs w:val="20"/>
        </w:rPr>
        <w:t xml:space="preserve">, followed by a series of shorter seminars in January, February and March 2012, with an all day conference on 18 April 2012.  A working group had been formed and would </w:t>
      </w:r>
      <w:proofErr w:type="spellStart"/>
      <w:r w:rsidR="00647118">
        <w:rPr>
          <w:rFonts w:ascii="Arial" w:hAnsi="Arial" w:cs="Arial"/>
          <w:sz w:val="20"/>
          <w:szCs w:val="20"/>
        </w:rPr>
        <w:t>publicise</w:t>
      </w:r>
      <w:proofErr w:type="spellEnd"/>
      <w:r w:rsidR="00647118">
        <w:rPr>
          <w:rFonts w:ascii="Arial" w:hAnsi="Arial" w:cs="Arial"/>
          <w:sz w:val="20"/>
          <w:szCs w:val="20"/>
        </w:rPr>
        <w:t xml:space="preserve"> further information as it became available.</w:t>
      </w:r>
    </w:p>
    <w:p w:rsidR="00867A0C" w:rsidRDefault="00867A0C">
      <w:pPr>
        <w:spacing w:after="0"/>
        <w:ind w:left="680"/>
        <w:rPr>
          <w:rFonts w:ascii="Arial" w:hAnsi="Arial" w:cs="Arial"/>
          <w:sz w:val="20"/>
          <w:szCs w:val="20"/>
        </w:rPr>
      </w:pPr>
    </w:p>
    <w:p w:rsidR="006F68F8" w:rsidRDefault="00647118">
      <w:pPr>
        <w:pStyle w:val="ListParagraph"/>
        <w:numPr>
          <w:ilvl w:val="0"/>
          <w:numId w:val="2"/>
        </w:numPr>
        <w:spacing w:after="0"/>
        <w:ind w:left="624"/>
        <w:rPr>
          <w:rFonts w:ascii="Arial" w:hAnsi="Arial" w:cs="Arial"/>
          <w:b/>
          <w:sz w:val="20"/>
          <w:szCs w:val="20"/>
        </w:rPr>
      </w:pPr>
      <w:r w:rsidRPr="00647118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ecommendations from Academic Standards Committee (ASC)</w:t>
      </w:r>
    </w:p>
    <w:p w:rsidR="00647118" w:rsidRDefault="00647118" w:rsidP="00647118">
      <w:pPr>
        <w:spacing w:after="0"/>
        <w:rPr>
          <w:rFonts w:ascii="Arial" w:hAnsi="Arial" w:cs="Arial"/>
          <w:b/>
          <w:sz w:val="20"/>
          <w:szCs w:val="20"/>
        </w:rPr>
      </w:pPr>
    </w:p>
    <w:p w:rsidR="00C22F4D" w:rsidRDefault="00647118">
      <w:pPr>
        <w:spacing w:after="0"/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recommendation from ASC’s meeting held on 19 October 2011 (circulated as Paper ESE/1112/14), was that the committee </w:t>
      </w:r>
      <w:r w:rsidR="00B06B4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consider programme cohort identity as part of any consideration of the Schools’ enhancement plans</w:t>
      </w:r>
      <w:r w:rsidR="00B06B4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  It was noted that the Schools’ 100 day plans</w:t>
      </w:r>
      <w:r w:rsidR="00F03048">
        <w:rPr>
          <w:rFonts w:ascii="Arial" w:hAnsi="Arial" w:cs="Arial"/>
          <w:sz w:val="20"/>
          <w:szCs w:val="20"/>
        </w:rPr>
        <w:t xml:space="preserve"> included ways of re-positioning student identity</w:t>
      </w:r>
      <w:r w:rsidR="00B459BA">
        <w:rPr>
          <w:rFonts w:ascii="Arial" w:hAnsi="Arial" w:cs="Arial"/>
          <w:sz w:val="20"/>
          <w:szCs w:val="20"/>
        </w:rPr>
        <w:t xml:space="preserve"> at cohort level.</w:t>
      </w:r>
      <w:r w:rsidR="00B06B46">
        <w:rPr>
          <w:rFonts w:ascii="Arial" w:hAnsi="Arial" w:cs="Arial"/>
          <w:sz w:val="20"/>
          <w:szCs w:val="20"/>
        </w:rPr>
        <w:t xml:space="preserve"> Some members of the committee</w:t>
      </w:r>
      <w:r w:rsidR="00F03048">
        <w:rPr>
          <w:rFonts w:ascii="Arial" w:hAnsi="Arial" w:cs="Arial"/>
          <w:sz w:val="20"/>
          <w:szCs w:val="20"/>
        </w:rPr>
        <w:t xml:space="preserve"> </w:t>
      </w:r>
      <w:r w:rsidR="00A416B2">
        <w:rPr>
          <w:rFonts w:ascii="Arial" w:hAnsi="Arial" w:cs="Arial"/>
          <w:sz w:val="20"/>
          <w:szCs w:val="20"/>
        </w:rPr>
        <w:t>felt</w:t>
      </w:r>
      <w:r w:rsidR="00F03048">
        <w:rPr>
          <w:rFonts w:ascii="Arial" w:hAnsi="Arial" w:cs="Arial"/>
          <w:sz w:val="20"/>
          <w:szCs w:val="20"/>
        </w:rPr>
        <w:t xml:space="preserve"> th</w:t>
      </w:r>
      <w:r w:rsidR="00B06B46">
        <w:rPr>
          <w:rFonts w:ascii="Arial" w:hAnsi="Arial" w:cs="Arial"/>
          <w:sz w:val="20"/>
          <w:szCs w:val="20"/>
        </w:rPr>
        <w:t>ere was a connection between</w:t>
      </w:r>
      <w:r w:rsidR="00F03048">
        <w:rPr>
          <w:rFonts w:ascii="Arial" w:hAnsi="Arial" w:cs="Arial"/>
          <w:sz w:val="20"/>
          <w:szCs w:val="20"/>
        </w:rPr>
        <w:t xml:space="preserve"> cohort or programme identity </w:t>
      </w:r>
      <w:r w:rsidR="00B06B46">
        <w:rPr>
          <w:rFonts w:ascii="Arial" w:hAnsi="Arial" w:cs="Arial"/>
          <w:sz w:val="20"/>
          <w:szCs w:val="20"/>
        </w:rPr>
        <w:t>and the</w:t>
      </w:r>
      <w:r w:rsidR="00F03048">
        <w:rPr>
          <w:rFonts w:ascii="Arial" w:hAnsi="Arial" w:cs="Arial"/>
          <w:sz w:val="20"/>
          <w:szCs w:val="20"/>
        </w:rPr>
        <w:t xml:space="preserve"> </w:t>
      </w:r>
      <w:r w:rsidR="00070E36">
        <w:rPr>
          <w:rFonts w:ascii="Arial" w:hAnsi="Arial" w:cs="Arial"/>
          <w:sz w:val="20"/>
          <w:szCs w:val="20"/>
        </w:rPr>
        <w:t>effectiveness</w:t>
      </w:r>
      <w:r w:rsidR="00F03048">
        <w:rPr>
          <w:rFonts w:ascii="Arial" w:hAnsi="Arial" w:cs="Arial"/>
          <w:sz w:val="20"/>
          <w:szCs w:val="20"/>
        </w:rPr>
        <w:t xml:space="preserve"> of the Programme Coordinator</w:t>
      </w:r>
      <w:r w:rsidR="00B06B46">
        <w:rPr>
          <w:rFonts w:ascii="Arial" w:hAnsi="Arial" w:cs="Arial"/>
          <w:sz w:val="20"/>
          <w:szCs w:val="20"/>
        </w:rPr>
        <w:t xml:space="preserve">.  The </w:t>
      </w:r>
      <w:r w:rsidR="00F03048">
        <w:rPr>
          <w:rFonts w:ascii="Arial" w:hAnsi="Arial" w:cs="Arial"/>
          <w:sz w:val="20"/>
          <w:szCs w:val="20"/>
        </w:rPr>
        <w:t xml:space="preserve">importance of </w:t>
      </w:r>
      <w:r w:rsidR="00B06B46">
        <w:rPr>
          <w:rFonts w:ascii="Arial" w:hAnsi="Arial" w:cs="Arial"/>
          <w:sz w:val="20"/>
          <w:szCs w:val="20"/>
        </w:rPr>
        <w:t>the Programme Coordinator role</w:t>
      </w:r>
      <w:r w:rsidR="00A416B2">
        <w:rPr>
          <w:rFonts w:ascii="Arial" w:hAnsi="Arial" w:cs="Arial"/>
          <w:sz w:val="20"/>
          <w:szCs w:val="20"/>
        </w:rPr>
        <w:t xml:space="preserve"> </w:t>
      </w:r>
      <w:r w:rsidR="00F03048">
        <w:rPr>
          <w:rFonts w:ascii="Arial" w:hAnsi="Arial" w:cs="Arial"/>
          <w:sz w:val="20"/>
          <w:szCs w:val="20"/>
        </w:rPr>
        <w:t>had been commented upon in Minute 7</w:t>
      </w:r>
      <w:r w:rsidR="00B06B46">
        <w:rPr>
          <w:rFonts w:ascii="Arial" w:hAnsi="Arial" w:cs="Arial"/>
          <w:sz w:val="20"/>
          <w:szCs w:val="20"/>
        </w:rPr>
        <w:t>.</w:t>
      </w:r>
      <w:r w:rsidR="00F03048">
        <w:rPr>
          <w:rFonts w:ascii="Arial" w:hAnsi="Arial" w:cs="Arial"/>
          <w:sz w:val="20"/>
          <w:szCs w:val="20"/>
        </w:rPr>
        <w:t xml:space="preserve"> </w:t>
      </w:r>
      <w:r w:rsidR="00B06B46">
        <w:rPr>
          <w:rFonts w:ascii="Arial" w:hAnsi="Arial" w:cs="Arial"/>
          <w:sz w:val="20"/>
          <w:szCs w:val="20"/>
        </w:rPr>
        <w:t xml:space="preserve">The view was expressed that the status of Programme Coordinator had been put </w:t>
      </w:r>
    </w:p>
    <w:p w:rsidR="00C22F4D" w:rsidRDefault="00C22F4D">
      <w:pPr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C22F4D" w:rsidRDefault="00C22F4D">
      <w:pPr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C22F4D" w:rsidRDefault="00C22F4D">
      <w:pPr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6F68F8" w:rsidRDefault="00B06B46" w:rsidP="00443CD6">
      <w:pPr>
        <w:spacing w:after="0"/>
        <w:ind w:left="62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under</w:t>
      </w:r>
      <w:proofErr w:type="gramEnd"/>
      <w:r>
        <w:rPr>
          <w:rFonts w:ascii="Arial" w:hAnsi="Arial" w:cs="Arial"/>
          <w:sz w:val="20"/>
          <w:szCs w:val="20"/>
        </w:rPr>
        <w:t xml:space="preserve"> pressure of late by </w:t>
      </w:r>
      <w:r w:rsidR="00443CD6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the </w:t>
      </w:r>
      <w:r w:rsidR="005E1540">
        <w:rPr>
          <w:rFonts w:ascii="Arial" w:hAnsi="Arial" w:cs="Arial"/>
          <w:sz w:val="20"/>
          <w:szCs w:val="20"/>
        </w:rPr>
        <w:t>use of the word “Coordinator” rather than “Leader” and the introduction of Framework Leaders</w:t>
      </w:r>
      <w:r w:rsidR="00443CD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student representatives</w:t>
      </w:r>
      <w:r w:rsidR="00443CD6">
        <w:rPr>
          <w:rFonts w:ascii="Arial" w:hAnsi="Arial" w:cs="Arial"/>
          <w:sz w:val="20"/>
          <w:szCs w:val="20"/>
        </w:rPr>
        <w:t xml:space="preserve"> </w:t>
      </w:r>
      <w:r w:rsidR="00070E36">
        <w:rPr>
          <w:rFonts w:ascii="Arial" w:hAnsi="Arial" w:cs="Arial"/>
          <w:sz w:val="20"/>
          <w:szCs w:val="20"/>
        </w:rPr>
        <w:t>pointed</w:t>
      </w:r>
      <w:r w:rsidR="009B48FC">
        <w:rPr>
          <w:rFonts w:ascii="Arial" w:hAnsi="Arial" w:cs="Arial"/>
          <w:sz w:val="20"/>
          <w:szCs w:val="20"/>
        </w:rPr>
        <w:t xml:space="preserve"> </w:t>
      </w:r>
      <w:r w:rsidR="00070E36">
        <w:rPr>
          <w:rFonts w:ascii="Arial" w:hAnsi="Arial" w:cs="Arial"/>
          <w:sz w:val="20"/>
          <w:szCs w:val="20"/>
        </w:rPr>
        <w:t>to evidence that</w:t>
      </w:r>
      <w:r>
        <w:rPr>
          <w:rFonts w:ascii="Arial" w:hAnsi="Arial" w:cs="Arial"/>
          <w:sz w:val="20"/>
          <w:szCs w:val="20"/>
        </w:rPr>
        <w:t xml:space="preserve"> student i</w:t>
      </w:r>
      <w:r w:rsidR="00A416B2">
        <w:rPr>
          <w:rFonts w:ascii="Arial" w:hAnsi="Arial" w:cs="Arial"/>
          <w:sz w:val="20"/>
          <w:szCs w:val="20"/>
        </w:rPr>
        <w:t xml:space="preserve">dentity with a programme did not </w:t>
      </w:r>
      <w:r>
        <w:rPr>
          <w:rFonts w:ascii="Arial" w:hAnsi="Arial" w:cs="Arial"/>
          <w:sz w:val="20"/>
          <w:szCs w:val="20"/>
        </w:rPr>
        <w:t xml:space="preserve">exclude identity with the university, or </w:t>
      </w:r>
      <w:r w:rsidR="00070E36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>a School</w:t>
      </w:r>
      <w:r w:rsidR="00070E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It was agreed that ASC’s recommendation could be addressed by oversight of the 100 day plans and refinement of the Fusion document.</w:t>
      </w:r>
    </w:p>
    <w:p w:rsidR="00070E36" w:rsidRDefault="00070E36" w:rsidP="007520D0">
      <w:pPr>
        <w:spacing w:after="0"/>
        <w:ind w:left="825"/>
        <w:jc w:val="both"/>
        <w:rPr>
          <w:rFonts w:ascii="Arial" w:hAnsi="Arial" w:cs="Arial"/>
          <w:sz w:val="20"/>
          <w:szCs w:val="20"/>
        </w:rPr>
      </w:pPr>
    </w:p>
    <w:p w:rsidR="006F68F8" w:rsidRDefault="00070E36">
      <w:pPr>
        <w:pStyle w:val="ListParagraph"/>
        <w:numPr>
          <w:ilvl w:val="0"/>
          <w:numId w:val="2"/>
        </w:numPr>
        <w:spacing w:after="0"/>
        <w:ind w:left="624"/>
        <w:jc w:val="both"/>
        <w:rPr>
          <w:rFonts w:ascii="Arial" w:hAnsi="Arial" w:cs="Arial"/>
          <w:b/>
          <w:sz w:val="20"/>
          <w:szCs w:val="20"/>
        </w:rPr>
      </w:pPr>
      <w:r w:rsidRPr="00070E36">
        <w:rPr>
          <w:rFonts w:ascii="Arial" w:hAnsi="Arial" w:cs="Arial"/>
          <w:b/>
          <w:sz w:val="20"/>
          <w:szCs w:val="20"/>
        </w:rPr>
        <w:t>Student Voice Committee Terms of Reference</w:t>
      </w:r>
    </w:p>
    <w:p w:rsidR="00070E36" w:rsidRDefault="00070E36" w:rsidP="00070E36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:rsidR="006F68F8" w:rsidRDefault="00663291">
      <w:pPr>
        <w:spacing w:after="0"/>
        <w:ind w:left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proposed that the Student Voice Steering Group be replaced by the Student Voice Committee which would report directly to the Education and Student Experience Committee.  The</w:t>
      </w:r>
      <w:r w:rsidR="00070E36">
        <w:rPr>
          <w:rFonts w:ascii="Arial" w:hAnsi="Arial" w:cs="Arial"/>
          <w:sz w:val="20"/>
          <w:szCs w:val="20"/>
        </w:rPr>
        <w:t xml:space="preserve"> proposed Terms of Reference had been circulated as Paper ESE/1112/15. </w:t>
      </w:r>
    </w:p>
    <w:p w:rsidR="006F68F8" w:rsidRDefault="00070E36">
      <w:pPr>
        <w:spacing w:after="0"/>
        <w:ind w:left="624"/>
        <w:jc w:val="both"/>
        <w:rPr>
          <w:rFonts w:ascii="Arial" w:hAnsi="Arial" w:cs="Arial"/>
          <w:sz w:val="20"/>
          <w:szCs w:val="20"/>
        </w:rPr>
      </w:pPr>
      <w:r w:rsidRPr="00070E36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It was agreed that the SUBU Sabbatical Officer for the Lansdowne site should be added to the list of members prior to recommending the terms of reference to Senate for approval. </w:t>
      </w:r>
    </w:p>
    <w:p w:rsidR="00575DE9" w:rsidRDefault="00575DE9" w:rsidP="007520D0">
      <w:pPr>
        <w:spacing w:after="0"/>
        <w:ind w:left="825"/>
        <w:jc w:val="both"/>
        <w:rPr>
          <w:rFonts w:ascii="Arial" w:hAnsi="Arial" w:cs="Arial"/>
          <w:sz w:val="20"/>
          <w:szCs w:val="20"/>
        </w:rPr>
      </w:pPr>
    </w:p>
    <w:p w:rsidR="006F68F8" w:rsidRDefault="00575DE9">
      <w:pPr>
        <w:pStyle w:val="ListParagraph"/>
        <w:numPr>
          <w:ilvl w:val="0"/>
          <w:numId w:val="2"/>
        </w:numPr>
        <w:spacing w:after="0"/>
        <w:ind w:left="6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Standards Framework</w:t>
      </w:r>
    </w:p>
    <w:p w:rsidR="00575DE9" w:rsidRDefault="00575DE9" w:rsidP="007520D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F68F8" w:rsidRDefault="00575DE9">
      <w:pPr>
        <w:spacing w:after="0"/>
        <w:ind w:left="624"/>
        <w:jc w:val="both"/>
        <w:rPr>
          <w:rFonts w:ascii="Arial" w:hAnsi="Arial" w:cs="Arial"/>
          <w:sz w:val="20"/>
          <w:szCs w:val="20"/>
        </w:rPr>
      </w:pPr>
      <w:r w:rsidRPr="00575DE9">
        <w:rPr>
          <w:rFonts w:ascii="Arial" w:hAnsi="Arial" w:cs="Arial"/>
          <w:sz w:val="20"/>
          <w:szCs w:val="20"/>
        </w:rPr>
        <w:t>The EDQ Manager</w:t>
      </w:r>
      <w:r>
        <w:rPr>
          <w:rFonts w:ascii="Arial" w:hAnsi="Arial" w:cs="Arial"/>
          <w:sz w:val="20"/>
          <w:szCs w:val="20"/>
        </w:rPr>
        <w:t xml:space="preserve"> reported that the Higher Education Academy’s new framework was now available with minor changes noted from the previous version.  Work would be undertaken to map the framework against the P</w:t>
      </w:r>
      <w:r w:rsidR="00FE6E15">
        <w:rPr>
          <w:rFonts w:ascii="Arial" w:hAnsi="Arial" w:cs="Arial"/>
          <w:sz w:val="20"/>
          <w:szCs w:val="20"/>
        </w:rPr>
        <w:t xml:space="preserve">ostgraduate </w:t>
      </w:r>
      <w:r>
        <w:rPr>
          <w:rFonts w:ascii="Arial" w:hAnsi="Arial" w:cs="Arial"/>
          <w:sz w:val="20"/>
          <w:szCs w:val="20"/>
        </w:rPr>
        <w:t>Cert</w:t>
      </w:r>
      <w:r w:rsidR="00FE6E15">
        <w:rPr>
          <w:rFonts w:ascii="Arial" w:hAnsi="Arial" w:cs="Arial"/>
          <w:sz w:val="20"/>
          <w:szCs w:val="20"/>
        </w:rPr>
        <w:t>ificate</w:t>
      </w:r>
      <w:r w:rsidR="00694FBC">
        <w:rPr>
          <w:rFonts w:ascii="Arial" w:hAnsi="Arial" w:cs="Arial"/>
          <w:sz w:val="20"/>
          <w:szCs w:val="20"/>
        </w:rPr>
        <w:t xml:space="preserve"> in Education Practice</w:t>
      </w:r>
      <w:r>
        <w:rPr>
          <w:rFonts w:ascii="Arial" w:hAnsi="Arial" w:cs="Arial"/>
          <w:sz w:val="20"/>
          <w:szCs w:val="20"/>
        </w:rPr>
        <w:t xml:space="preserve"> currently offered by the university and against academic staff development more generally.</w:t>
      </w:r>
    </w:p>
    <w:p w:rsidR="00575DE9" w:rsidRDefault="00575DE9" w:rsidP="007520D0">
      <w:pPr>
        <w:spacing w:after="0"/>
        <w:ind w:left="825"/>
        <w:jc w:val="both"/>
        <w:rPr>
          <w:rFonts w:ascii="Arial" w:hAnsi="Arial" w:cs="Arial"/>
          <w:sz w:val="20"/>
          <w:szCs w:val="20"/>
        </w:rPr>
      </w:pPr>
    </w:p>
    <w:p w:rsidR="006F68F8" w:rsidRDefault="00663291">
      <w:pPr>
        <w:pStyle w:val="ListParagraph"/>
        <w:numPr>
          <w:ilvl w:val="0"/>
          <w:numId w:val="2"/>
        </w:numPr>
        <w:spacing w:after="0"/>
        <w:ind w:left="624"/>
        <w:jc w:val="both"/>
        <w:rPr>
          <w:rFonts w:ascii="Arial" w:hAnsi="Arial" w:cs="Arial"/>
          <w:b/>
          <w:sz w:val="20"/>
          <w:szCs w:val="20"/>
        </w:rPr>
      </w:pPr>
      <w:r w:rsidRPr="00FE7829">
        <w:rPr>
          <w:rFonts w:ascii="Arial" w:hAnsi="Arial" w:cs="Arial"/>
          <w:b/>
          <w:sz w:val="20"/>
          <w:szCs w:val="20"/>
        </w:rPr>
        <w:t>Student Voice</w:t>
      </w:r>
      <w:r w:rsidR="00FE7829" w:rsidRPr="00FE7829">
        <w:rPr>
          <w:rFonts w:ascii="Arial" w:hAnsi="Arial" w:cs="Arial"/>
          <w:b/>
          <w:sz w:val="20"/>
          <w:szCs w:val="20"/>
        </w:rPr>
        <w:t xml:space="preserve"> Steering Group Report</w:t>
      </w:r>
    </w:p>
    <w:p w:rsidR="00070E36" w:rsidRDefault="00070E36" w:rsidP="007520D0">
      <w:pPr>
        <w:spacing w:after="0"/>
        <w:ind w:left="825"/>
        <w:jc w:val="both"/>
        <w:rPr>
          <w:rFonts w:ascii="Arial" w:hAnsi="Arial" w:cs="Arial"/>
          <w:sz w:val="20"/>
          <w:szCs w:val="20"/>
        </w:rPr>
      </w:pPr>
    </w:p>
    <w:p w:rsidR="006F68F8" w:rsidRDefault="00FE7829">
      <w:pPr>
        <w:spacing w:after="0"/>
        <w:ind w:left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report had been circulated as Paper ESE/1112/19. Four recommendations were noted:</w:t>
      </w:r>
    </w:p>
    <w:p w:rsidR="00FE7829" w:rsidRDefault="00FE7829" w:rsidP="007520D0">
      <w:pPr>
        <w:spacing w:after="0"/>
        <w:ind w:left="825"/>
        <w:jc w:val="both"/>
        <w:rPr>
          <w:rFonts w:ascii="Arial" w:hAnsi="Arial" w:cs="Arial"/>
          <w:sz w:val="20"/>
          <w:szCs w:val="20"/>
        </w:rPr>
      </w:pPr>
    </w:p>
    <w:p w:rsidR="006F68F8" w:rsidRDefault="00FE7829">
      <w:pPr>
        <w:spacing w:after="0"/>
        <w:ind w:left="8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PAL should be introduced and supported in all UG programmes. This had already been considered under Item 6.2.</w:t>
      </w:r>
    </w:p>
    <w:p w:rsidR="00525A5B" w:rsidRPr="00156E52" w:rsidRDefault="00525A5B">
      <w:pPr>
        <w:spacing w:after="0"/>
        <w:ind w:left="825"/>
        <w:jc w:val="both"/>
        <w:rPr>
          <w:rFonts w:ascii="Arial" w:hAnsi="Arial" w:cs="Arial"/>
          <w:sz w:val="20"/>
          <w:szCs w:val="20"/>
        </w:rPr>
      </w:pPr>
    </w:p>
    <w:p w:rsidR="00FE7829" w:rsidRDefault="006C7DFD" w:rsidP="007520D0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C7DFD">
        <w:rPr>
          <w:rFonts w:ascii="Arial" w:hAnsi="Arial" w:cs="Arial"/>
          <w:noProof/>
          <w:sz w:val="20"/>
          <w:szCs w:val="20"/>
          <w:lang w:bidi="ar-SA"/>
        </w:rPr>
        <w:pict>
          <v:rect id="Rectangle 13" o:spid="_x0000_s1034" style="position:absolute;left:0;text-align:left;margin-left:516.75pt;margin-top:85.6pt;width:1in;height:681.3pt;flip:x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" o:allowincell="f" filled="f" fillcolor="#4f81bd [3204]" stroked="f" strokecolor="black [3213]" strokeweight="1.5pt">
            <v:shadow color="#f79646 [3209]" opacity=".5" offset="-15pt,0"/>
            <v:textbox style="mso-next-textbox:#Rectangle 13" inset="21.6pt,21.6pt,21.6pt,21.6pt">
              <w:txbxContent>
                <w:p w:rsidR="00443CD6" w:rsidRDefault="00443CD6" w:rsidP="00D77AAF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MB</w:t>
                  </w:r>
                </w:p>
                <w:p w:rsidR="00443CD6" w:rsidRPr="002461F4" w:rsidRDefault="00443CD6" w:rsidP="00D77AAF">
                  <w:pPr>
                    <w:rPr>
                      <w:rFonts w:ascii="Arial" w:hAnsi="Arial" w:cs="Arial"/>
                      <w:b/>
                      <w:sz w:val="48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Pr="002461F4" w:rsidRDefault="00443CD6" w:rsidP="00D77AAF">
                  <w:pPr>
                    <w:rPr>
                      <w:rFonts w:ascii="Arial" w:hAnsi="Arial" w:cs="Arial"/>
                      <w:b/>
                      <w:sz w:val="44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AI</w:t>
                  </w: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TM-B</w:t>
                  </w: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AI</w:t>
                  </w: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</w:t>
                  </w:r>
                </w:p>
                <w:p w:rsidR="00443CD6" w:rsidRPr="0075432F" w:rsidRDefault="00443CD6" w:rsidP="00D77AAF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TM- </w:t>
                  </w: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Pr="0075432F" w:rsidRDefault="00443CD6" w:rsidP="00D77AAF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TM-B</w:t>
                  </w: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M-B</w:t>
                  </w: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KJ</w:t>
                  </w:r>
                </w:p>
                <w:p w:rsidR="00443CD6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443CD6" w:rsidRPr="00D77AAF" w:rsidRDefault="00443CD6" w:rsidP="00D77AA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FE7829" w:rsidRPr="00156E52">
        <w:rPr>
          <w:rFonts w:ascii="Arial" w:hAnsi="Arial" w:cs="Arial"/>
          <w:sz w:val="20"/>
          <w:szCs w:val="20"/>
        </w:rPr>
        <w:t>That a core induction brief be produced to inform all Schools of the basic information to be provided during</w:t>
      </w:r>
      <w:r w:rsidR="00FE7829">
        <w:rPr>
          <w:rFonts w:ascii="Arial" w:hAnsi="Arial" w:cs="Arial"/>
          <w:sz w:val="20"/>
          <w:szCs w:val="20"/>
        </w:rPr>
        <w:t xml:space="preserve"> induction. It was noted that an Induction Project was underway for consideration by ULT.  SUBU would be involved. </w:t>
      </w:r>
    </w:p>
    <w:p w:rsidR="00FE7829" w:rsidRDefault="006C7DFD" w:rsidP="007520D0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C7DFD">
        <w:rPr>
          <w:noProof/>
          <w:lang w:bidi="ar-SA"/>
        </w:rPr>
        <w:pict>
          <v:rect id="Rectangle 12" o:spid="_x0000_s1035" style="position:absolute;left:0;text-align:left;margin-left:44.8pt;margin-top:0;width:54pt;height:670.6pt;z-index:251676672;visibility:visible;mso-wrap-style:square;mso-width-percent:0;mso-height-percent:0;mso-wrap-distance-left:9pt;mso-wrap-distance-top:7.2pt;mso-wrap-distance-right:9pt;mso-wrap-distance-bottom:7.2pt;mso-position-horizontal:outside;mso-position-horizontal-relative:page;mso-position-vertical:center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" o:allowincell="f" filled="f" fillcolor="#4f81bd [3204]" stroked="f" strokecolor="black [3213]" strokeweight="1.5pt">
            <v:shadow color="#f79646 [3209]" opacity=".5" offset="-15pt,0"/>
            <v:textbox inset="21.6pt,21.6pt,21.6pt,21.6pt">
              <w:txbxContent>
                <w:p w:rsidR="00443CD6" w:rsidRDefault="00443CD6" w:rsidP="00FE7829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D77AAF" w:rsidRPr="00D77AAF">
        <w:rPr>
          <w:rFonts w:ascii="Arial" w:hAnsi="Arial" w:cs="Arial"/>
          <w:sz w:val="20"/>
          <w:szCs w:val="20"/>
        </w:rPr>
        <w:t>Establish a protocol for Schools to respond to student emailed queries.  Several Schools already had such protocols in place.</w:t>
      </w:r>
      <w:r w:rsidR="00D77AAF">
        <w:rPr>
          <w:rFonts w:ascii="Arial" w:hAnsi="Arial" w:cs="Arial"/>
          <w:sz w:val="20"/>
          <w:szCs w:val="20"/>
        </w:rPr>
        <w:t xml:space="preserve">  </w:t>
      </w:r>
    </w:p>
    <w:p w:rsidR="0075432F" w:rsidRDefault="00D77AAF" w:rsidP="007520D0">
      <w:pPr>
        <w:spacing w:after="0"/>
        <w:ind w:left="1545"/>
        <w:jc w:val="both"/>
        <w:rPr>
          <w:rFonts w:ascii="Arial" w:hAnsi="Arial" w:cs="Arial"/>
          <w:sz w:val="20"/>
          <w:szCs w:val="20"/>
        </w:rPr>
      </w:pPr>
      <w:r w:rsidRPr="00D77AAF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It was agreed that the Chair of the Student Voice Committee (formerly Student Voice Steering Group</w:t>
      </w:r>
      <w:r w:rsidR="00157248">
        <w:rPr>
          <w:rFonts w:ascii="Arial" w:hAnsi="Arial" w:cs="Arial"/>
          <w:sz w:val="20"/>
          <w:szCs w:val="20"/>
        </w:rPr>
        <w:t>), at the next meeting,</w:t>
      </w:r>
      <w:r>
        <w:rPr>
          <w:rFonts w:ascii="Arial" w:hAnsi="Arial" w:cs="Arial"/>
          <w:sz w:val="20"/>
          <w:szCs w:val="20"/>
        </w:rPr>
        <w:t xml:space="preserve"> would propose a protocol </w:t>
      </w:r>
      <w:r w:rsidR="00157248">
        <w:rPr>
          <w:rFonts w:ascii="Arial" w:hAnsi="Arial" w:cs="Arial"/>
          <w:sz w:val="20"/>
          <w:szCs w:val="20"/>
        </w:rPr>
        <w:t>for all Schools to adopt.</w:t>
      </w:r>
    </w:p>
    <w:p w:rsidR="00AC0956" w:rsidRDefault="00C92944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School </w:t>
      </w:r>
      <w:r w:rsidR="005A10F5">
        <w:rPr>
          <w:rFonts w:ascii="Arial" w:hAnsi="Arial" w:cs="Arial"/>
          <w:sz w:val="20"/>
          <w:szCs w:val="20"/>
        </w:rPr>
        <w:t xml:space="preserve">to consider </w:t>
      </w:r>
      <w:r>
        <w:rPr>
          <w:rFonts w:ascii="Arial" w:hAnsi="Arial" w:cs="Arial"/>
          <w:sz w:val="20"/>
          <w:szCs w:val="20"/>
        </w:rPr>
        <w:t>introduc</w:t>
      </w:r>
      <w:r w:rsidR="005A10F5">
        <w:rPr>
          <w:rFonts w:ascii="Arial" w:hAnsi="Arial" w:cs="Arial"/>
          <w:sz w:val="20"/>
          <w:szCs w:val="20"/>
        </w:rPr>
        <w:t>tion of</w:t>
      </w:r>
      <w:r>
        <w:rPr>
          <w:rFonts w:ascii="Arial" w:hAnsi="Arial" w:cs="Arial"/>
          <w:sz w:val="20"/>
          <w:szCs w:val="20"/>
        </w:rPr>
        <w:t xml:space="preserve"> </w:t>
      </w:r>
      <w:r w:rsidR="0075432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“you said, we did” / “listening to you” page on the students’ </w:t>
      </w:r>
      <w:proofErr w:type="spellStart"/>
      <w:r>
        <w:rPr>
          <w:rFonts w:ascii="Arial" w:hAnsi="Arial" w:cs="Arial"/>
          <w:sz w:val="20"/>
          <w:szCs w:val="20"/>
        </w:rPr>
        <w:t>myBU</w:t>
      </w:r>
      <w:proofErr w:type="spellEnd"/>
      <w:r>
        <w:rPr>
          <w:rFonts w:ascii="Arial" w:hAnsi="Arial" w:cs="Arial"/>
          <w:sz w:val="20"/>
          <w:szCs w:val="20"/>
        </w:rPr>
        <w:t xml:space="preserve"> community page for each School – where such a page existed.</w:t>
      </w:r>
    </w:p>
    <w:p w:rsidR="003E16E5" w:rsidRDefault="00D77AAF">
      <w:pPr>
        <w:spacing w:after="0"/>
        <w:ind w:left="1545"/>
        <w:jc w:val="both"/>
        <w:rPr>
          <w:rFonts w:ascii="Arial" w:hAnsi="Arial" w:cs="Arial"/>
          <w:sz w:val="20"/>
          <w:szCs w:val="20"/>
        </w:rPr>
      </w:pPr>
      <w:r w:rsidRPr="00D77AAF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The Chair would discuss the proposal with Schools at the </w:t>
      </w:r>
      <w:r w:rsidR="00C92944">
        <w:rPr>
          <w:rFonts w:ascii="Arial" w:hAnsi="Arial" w:cs="Arial"/>
          <w:sz w:val="20"/>
          <w:szCs w:val="20"/>
        </w:rPr>
        <w:t>meetings to review the 100 Day Plans on 30 November 2011.</w:t>
      </w:r>
    </w:p>
    <w:p w:rsidR="00FE7829" w:rsidRDefault="00FE7829" w:rsidP="007520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7829">
        <w:rPr>
          <w:rFonts w:ascii="Arial" w:hAnsi="Arial" w:cs="Arial"/>
          <w:sz w:val="20"/>
          <w:szCs w:val="20"/>
        </w:rPr>
        <w:t xml:space="preserve"> </w:t>
      </w:r>
    </w:p>
    <w:p w:rsidR="009C0CEA" w:rsidRDefault="009C0CEA" w:rsidP="007520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CEA" w:rsidRDefault="009C0CEA" w:rsidP="007520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CEA" w:rsidRDefault="009C0CEA" w:rsidP="007520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CEA" w:rsidRDefault="009C0CEA" w:rsidP="007520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CEA" w:rsidRDefault="009C0CEA" w:rsidP="007520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CEA" w:rsidRDefault="009C0CEA" w:rsidP="007520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CEA" w:rsidRDefault="006C7DFD" w:rsidP="007520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7DFD">
        <w:rPr>
          <w:rFonts w:ascii="Arial" w:hAnsi="Arial" w:cs="Arial"/>
          <w:b/>
          <w:noProof/>
          <w:sz w:val="20"/>
          <w:szCs w:val="20"/>
          <w:lang w:eastAsia="zh-TW"/>
        </w:rPr>
        <w:pict>
          <v:rect id="_x0000_s1045" style="position:absolute;left:0;text-align:left;margin-left:515pt;margin-top:16pt;width:179.75pt;height:841.85pt;rotation:-360;z-index:251695104;mso-height-percent:1000;mso-position-horizontal-relative:page;mso-position-vertical-relative:page;mso-height-percent:1000" o:allowincell="f" filled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045" inset="28.8pt,7.2pt,14.4pt,7.2pt">
              <w:txbxContent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Default="00443CD6" w:rsidP="009C0CEA">
                  <w:pPr>
                    <w:rPr>
                      <w:i/>
                      <w:iCs/>
                      <w:color w:val="1F497D" w:themeColor="text2"/>
                      <w:lang w:val="en-GB"/>
                    </w:rPr>
                  </w:pPr>
                </w:p>
                <w:p w:rsidR="00443CD6" w:rsidRPr="009C0CEA" w:rsidRDefault="00443CD6" w:rsidP="009C0CEA">
                  <w:pPr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en-GB"/>
                    </w:rPr>
                  </w:pPr>
                  <w:r w:rsidRPr="009C0CEA"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en-GB"/>
                    </w:rPr>
                    <w:t>KJ</w:t>
                  </w:r>
                </w:p>
              </w:txbxContent>
            </v:textbox>
            <w10:wrap type="square" anchorx="page" anchory="page"/>
          </v:rect>
        </w:pict>
      </w:r>
    </w:p>
    <w:p w:rsidR="009C0CEA" w:rsidRDefault="009C0CEA" w:rsidP="007520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CEA" w:rsidRPr="00FE7829" w:rsidRDefault="009C0CEA" w:rsidP="007520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E36" w:rsidRDefault="00070E36" w:rsidP="00070E3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070E36">
        <w:rPr>
          <w:rFonts w:ascii="Arial" w:hAnsi="Arial" w:cs="Arial"/>
          <w:b/>
          <w:sz w:val="20"/>
          <w:szCs w:val="20"/>
        </w:rPr>
        <w:t>Papers noted</w:t>
      </w:r>
    </w:p>
    <w:p w:rsidR="00070E36" w:rsidRDefault="00070E36" w:rsidP="00070E36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:rsidR="00070E36" w:rsidRDefault="00070E36" w:rsidP="00070E36">
      <w:pPr>
        <w:spacing w:after="0"/>
        <w:ind w:left="825"/>
        <w:rPr>
          <w:rFonts w:ascii="Arial" w:hAnsi="Arial" w:cs="Arial"/>
          <w:sz w:val="20"/>
          <w:szCs w:val="20"/>
        </w:rPr>
      </w:pPr>
      <w:r w:rsidRPr="00070E36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following papers were accepted without comment:</w:t>
      </w:r>
    </w:p>
    <w:p w:rsidR="00575DE9" w:rsidRDefault="00575DE9" w:rsidP="00070E36">
      <w:pPr>
        <w:spacing w:after="0"/>
        <w:ind w:left="825"/>
        <w:rPr>
          <w:rFonts w:ascii="Arial" w:hAnsi="Arial" w:cs="Arial"/>
          <w:sz w:val="20"/>
          <w:szCs w:val="20"/>
        </w:rPr>
      </w:pPr>
    </w:p>
    <w:p w:rsidR="009C0CEA" w:rsidRDefault="009C0CEA" w:rsidP="009C0CE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SUBU President’s Report</w:t>
      </w:r>
    </w:p>
    <w:p w:rsidR="009C0CEA" w:rsidRDefault="009C0CEA" w:rsidP="009C0CE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Experience KPI update November 2011</w:t>
      </w:r>
    </w:p>
    <w:p w:rsidR="009C0CEA" w:rsidRDefault="009C0CEA" w:rsidP="009C0CE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Experience Programme Report</w:t>
      </w:r>
    </w:p>
    <w:p w:rsidR="009C0CEA" w:rsidRDefault="009C0CEA" w:rsidP="009C0CE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 ISOP Evaluation Summary</w:t>
      </w:r>
    </w:p>
    <w:p w:rsidR="009C0CEA" w:rsidRDefault="009C0CEA" w:rsidP="009C0CE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2010/2011 Student </w:t>
      </w:r>
      <w:proofErr w:type="spellStart"/>
      <w:r>
        <w:rPr>
          <w:rFonts w:ascii="Arial" w:hAnsi="Arial" w:cs="Arial"/>
          <w:sz w:val="20"/>
          <w:szCs w:val="20"/>
        </w:rPr>
        <w:t>Counselling</w:t>
      </w:r>
      <w:proofErr w:type="spellEnd"/>
      <w:r>
        <w:rPr>
          <w:rFonts w:ascii="Arial" w:hAnsi="Arial" w:cs="Arial"/>
          <w:sz w:val="20"/>
          <w:szCs w:val="20"/>
        </w:rPr>
        <w:t xml:space="preserve"> Service Report</w:t>
      </w:r>
    </w:p>
    <w:p w:rsidR="009C0CEA" w:rsidRDefault="009C0CEA" w:rsidP="009C0CE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Voice Steering Group minutes</w:t>
      </w:r>
    </w:p>
    <w:p w:rsidR="009C0CEA" w:rsidRDefault="009C0CEA" w:rsidP="00D77AAF">
      <w:pPr>
        <w:spacing w:after="0"/>
        <w:rPr>
          <w:rFonts w:ascii="Arial" w:hAnsi="Arial" w:cs="Arial"/>
          <w:sz w:val="20"/>
          <w:szCs w:val="20"/>
        </w:rPr>
      </w:pPr>
    </w:p>
    <w:p w:rsidR="00D77AAF" w:rsidRDefault="00D77AAF" w:rsidP="00D77AAF">
      <w:pPr>
        <w:spacing w:after="0"/>
        <w:rPr>
          <w:rFonts w:ascii="Arial" w:hAnsi="Arial" w:cs="Arial"/>
          <w:b/>
          <w:sz w:val="20"/>
          <w:szCs w:val="20"/>
        </w:rPr>
      </w:pPr>
      <w:r w:rsidRPr="00D77AAF">
        <w:rPr>
          <w:rFonts w:ascii="Arial" w:hAnsi="Arial" w:cs="Arial"/>
          <w:b/>
          <w:sz w:val="20"/>
          <w:szCs w:val="20"/>
        </w:rPr>
        <w:t>16</w:t>
      </w:r>
      <w:r w:rsidR="007930B6">
        <w:rPr>
          <w:rFonts w:ascii="Arial" w:hAnsi="Arial" w:cs="Arial"/>
          <w:b/>
          <w:sz w:val="20"/>
          <w:szCs w:val="20"/>
        </w:rPr>
        <w:t>.</w:t>
      </w:r>
      <w:r w:rsidRPr="00D77AAF">
        <w:rPr>
          <w:rFonts w:ascii="Arial" w:hAnsi="Arial" w:cs="Arial"/>
          <w:b/>
          <w:sz w:val="20"/>
          <w:szCs w:val="20"/>
        </w:rPr>
        <w:tab/>
        <w:t>Any Other Business</w:t>
      </w:r>
    </w:p>
    <w:p w:rsidR="00D77AAF" w:rsidRDefault="00D77AAF" w:rsidP="00D77AAF">
      <w:pPr>
        <w:spacing w:after="0"/>
        <w:rPr>
          <w:rFonts w:ascii="Arial" w:hAnsi="Arial" w:cs="Arial"/>
          <w:b/>
          <w:sz w:val="20"/>
          <w:szCs w:val="20"/>
        </w:rPr>
      </w:pPr>
    </w:p>
    <w:p w:rsidR="00D77AAF" w:rsidRDefault="00D77AAF" w:rsidP="007520D0">
      <w:pPr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7930B6">
        <w:rPr>
          <w:rFonts w:ascii="Arial" w:hAnsi="Arial" w:cs="Arial"/>
          <w:sz w:val="20"/>
          <w:szCs w:val="20"/>
        </w:rPr>
        <w:t>16.1</w:t>
      </w:r>
      <w:r>
        <w:rPr>
          <w:rFonts w:ascii="Arial" w:hAnsi="Arial" w:cs="Arial"/>
          <w:b/>
          <w:sz w:val="20"/>
          <w:szCs w:val="20"/>
        </w:rPr>
        <w:tab/>
      </w:r>
      <w:r w:rsidRPr="00D77AAF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SUBU President raised his concern that the time scheduled for </w:t>
      </w:r>
      <w:r w:rsidR="00B459BA">
        <w:rPr>
          <w:rFonts w:ascii="Arial" w:hAnsi="Arial" w:cs="Arial"/>
          <w:sz w:val="20"/>
          <w:szCs w:val="20"/>
        </w:rPr>
        <w:t>ESEC meetings would</w:t>
      </w:r>
      <w:r>
        <w:rPr>
          <w:rFonts w:ascii="Arial" w:hAnsi="Arial" w:cs="Arial"/>
          <w:sz w:val="20"/>
          <w:szCs w:val="20"/>
        </w:rPr>
        <w:t xml:space="preserve"> be insufficient to allow discussion in sufficient depth.  The Chair responded tha</w:t>
      </w:r>
      <w:r w:rsidR="00CC0EF3">
        <w:rPr>
          <w:rFonts w:ascii="Arial" w:hAnsi="Arial" w:cs="Arial"/>
          <w:sz w:val="20"/>
          <w:szCs w:val="20"/>
        </w:rPr>
        <w:t>t</w:t>
      </w:r>
      <w:r w:rsidR="00B459BA">
        <w:rPr>
          <w:rFonts w:ascii="Arial" w:hAnsi="Arial" w:cs="Arial"/>
          <w:sz w:val="20"/>
          <w:szCs w:val="20"/>
        </w:rPr>
        <w:t xml:space="preserve"> if</w:t>
      </w:r>
      <w:r>
        <w:rPr>
          <w:rFonts w:ascii="Arial" w:hAnsi="Arial" w:cs="Arial"/>
          <w:sz w:val="20"/>
          <w:szCs w:val="20"/>
        </w:rPr>
        <w:t xml:space="preserve"> </w:t>
      </w:r>
      <w:r w:rsidR="00CC0EF3">
        <w:rPr>
          <w:rFonts w:ascii="Arial" w:hAnsi="Arial" w:cs="Arial"/>
          <w:sz w:val="20"/>
          <w:szCs w:val="20"/>
        </w:rPr>
        <w:t xml:space="preserve">committee members read all </w:t>
      </w:r>
      <w:r w:rsidR="00B459BA">
        <w:rPr>
          <w:rFonts w:ascii="Arial" w:hAnsi="Arial" w:cs="Arial"/>
          <w:sz w:val="20"/>
          <w:szCs w:val="20"/>
        </w:rPr>
        <w:t xml:space="preserve">supporting </w:t>
      </w:r>
      <w:r w:rsidR="00CC0EF3">
        <w:rPr>
          <w:rFonts w:ascii="Arial" w:hAnsi="Arial" w:cs="Arial"/>
          <w:sz w:val="20"/>
          <w:szCs w:val="20"/>
        </w:rPr>
        <w:t xml:space="preserve">papers prior the meetings, debate could be focused on those issues that required discussion, thereby using the time </w:t>
      </w:r>
      <w:r w:rsidR="000459A9">
        <w:rPr>
          <w:rFonts w:ascii="Arial" w:hAnsi="Arial" w:cs="Arial"/>
          <w:sz w:val="20"/>
          <w:szCs w:val="20"/>
        </w:rPr>
        <w:t>effectively and efficiently.</w:t>
      </w:r>
      <w:r w:rsidR="00CC0EF3">
        <w:rPr>
          <w:rFonts w:ascii="Arial" w:hAnsi="Arial" w:cs="Arial"/>
          <w:sz w:val="20"/>
          <w:szCs w:val="20"/>
        </w:rPr>
        <w:t xml:space="preserve">  </w:t>
      </w:r>
    </w:p>
    <w:p w:rsidR="00CC0EF3" w:rsidRDefault="00CC0EF3" w:rsidP="007520D0">
      <w:pPr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CC0EF3" w:rsidRDefault="00CC0EF3" w:rsidP="007520D0">
      <w:pPr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</w:t>
      </w:r>
      <w:r>
        <w:rPr>
          <w:rFonts w:ascii="Arial" w:hAnsi="Arial" w:cs="Arial"/>
          <w:sz w:val="20"/>
          <w:szCs w:val="20"/>
        </w:rPr>
        <w:tab/>
        <w:t xml:space="preserve">One of the Student Representatives asked if a Student Experience Survey (SES) would be implemented in 2011/1012.  The Chair of the Student Voice Committee reported that it was proposed that an SES survey would take place around the same time as the NSS survey. </w:t>
      </w:r>
      <w:r w:rsidR="000459A9">
        <w:rPr>
          <w:rFonts w:ascii="Arial" w:hAnsi="Arial" w:cs="Arial"/>
          <w:sz w:val="20"/>
          <w:szCs w:val="20"/>
        </w:rPr>
        <w:t xml:space="preserve"> The Student Voice Committee was aiming to increase the response rate and had discussed ways of doing so with SUBU.</w:t>
      </w:r>
    </w:p>
    <w:p w:rsidR="00CC0EF3" w:rsidRDefault="00CC0EF3" w:rsidP="007520D0">
      <w:pPr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CC0EF3" w:rsidRDefault="00CC0EF3" w:rsidP="007520D0">
      <w:pPr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7930B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The Committee Secretary </w:t>
      </w:r>
      <w:r w:rsidR="00C92944">
        <w:rPr>
          <w:rFonts w:ascii="Arial" w:hAnsi="Arial" w:cs="Arial"/>
          <w:sz w:val="20"/>
          <w:szCs w:val="20"/>
        </w:rPr>
        <w:t>reminded the Committee that</w:t>
      </w:r>
      <w:r>
        <w:rPr>
          <w:rFonts w:ascii="Arial" w:hAnsi="Arial" w:cs="Arial"/>
          <w:sz w:val="20"/>
          <w:szCs w:val="20"/>
        </w:rPr>
        <w:t xml:space="preserve"> all Committee papers </w:t>
      </w:r>
      <w:r w:rsidR="00C92944">
        <w:rPr>
          <w:rFonts w:ascii="Arial" w:hAnsi="Arial" w:cs="Arial"/>
          <w:sz w:val="20"/>
          <w:szCs w:val="20"/>
        </w:rPr>
        <w:t>should b</w:t>
      </w:r>
      <w:r>
        <w:rPr>
          <w:rFonts w:ascii="Arial" w:hAnsi="Arial" w:cs="Arial"/>
          <w:sz w:val="20"/>
          <w:szCs w:val="20"/>
        </w:rPr>
        <w:t xml:space="preserve">e submitted </w:t>
      </w:r>
      <w:r w:rsidR="00C92944">
        <w:rPr>
          <w:rFonts w:ascii="Arial" w:hAnsi="Arial" w:cs="Arial"/>
          <w:sz w:val="20"/>
          <w:szCs w:val="20"/>
        </w:rPr>
        <w:t xml:space="preserve">at least 10 days </w:t>
      </w:r>
      <w:r>
        <w:rPr>
          <w:rFonts w:ascii="Arial" w:hAnsi="Arial" w:cs="Arial"/>
          <w:sz w:val="20"/>
          <w:szCs w:val="20"/>
        </w:rPr>
        <w:t xml:space="preserve">in advance of the meetings to allow </w:t>
      </w:r>
      <w:r w:rsidR="00C92944">
        <w:rPr>
          <w:rFonts w:ascii="Arial" w:hAnsi="Arial" w:cs="Arial"/>
          <w:sz w:val="20"/>
          <w:szCs w:val="20"/>
        </w:rPr>
        <w:t xml:space="preserve">Committee paper production far enough in advance to allow sufficient time </w:t>
      </w:r>
      <w:r w:rsidR="007930B6">
        <w:rPr>
          <w:rFonts w:ascii="Arial" w:hAnsi="Arial" w:cs="Arial"/>
          <w:sz w:val="20"/>
          <w:szCs w:val="20"/>
        </w:rPr>
        <w:t>for proper consideration.</w:t>
      </w:r>
    </w:p>
    <w:p w:rsidR="007930B6" w:rsidRDefault="007930B6" w:rsidP="007520D0">
      <w:pPr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7930B6" w:rsidRDefault="007930B6" w:rsidP="007520D0">
      <w:pPr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16.4</w:t>
      </w:r>
      <w:r>
        <w:rPr>
          <w:rFonts w:ascii="Arial" w:hAnsi="Arial" w:cs="Arial"/>
          <w:sz w:val="20"/>
          <w:szCs w:val="20"/>
        </w:rPr>
        <w:tab/>
        <w:t>It was noted that the Student Representative</w:t>
      </w:r>
      <w:r w:rsidR="000459A9">
        <w:rPr>
          <w:rFonts w:ascii="Arial" w:hAnsi="Arial" w:cs="Arial"/>
          <w:sz w:val="20"/>
          <w:szCs w:val="20"/>
        </w:rPr>
        <w:t>s present at the meeting</w:t>
      </w:r>
      <w:r>
        <w:rPr>
          <w:rFonts w:ascii="Arial" w:hAnsi="Arial" w:cs="Arial"/>
          <w:sz w:val="20"/>
          <w:szCs w:val="20"/>
        </w:rPr>
        <w:t xml:space="preserve"> did not include one from any of the Partner Institutions. </w:t>
      </w:r>
    </w:p>
    <w:p w:rsidR="007930B6" w:rsidRDefault="007930B6" w:rsidP="007520D0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7930B6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The SUBU Vice President (Education) agreed to ensure that there was representation from a Partner Institution at the next and subsequent meetings</w:t>
      </w:r>
      <w:r w:rsidR="000459A9">
        <w:rPr>
          <w:rFonts w:ascii="Arial" w:hAnsi="Arial" w:cs="Arial"/>
          <w:sz w:val="20"/>
          <w:szCs w:val="20"/>
        </w:rPr>
        <w:t>.</w:t>
      </w:r>
    </w:p>
    <w:p w:rsidR="00AC0956" w:rsidRPr="009C0CEA" w:rsidRDefault="00AC0956">
      <w:pPr>
        <w:spacing w:after="0"/>
        <w:ind w:left="37"/>
        <w:rPr>
          <w:rFonts w:ascii="Arial" w:hAnsi="Arial" w:cs="Arial"/>
          <w:b/>
          <w:sz w:val="20"/>
          <w:szCs w:val="20"/>
        </w:rPr>
      </w:pPr>
    </w:p>
    <w:p w:rsidR="001E55AB" w:rsidRDefault="006E06F8">
      <w:pPr>
        <w:spacing w:after="0"/>
        <w:rPr>
          <w:rFonts w:ascii="Arial" w:hAnsi="Arial" w:cs="Arial"/>
          <w:sz w:val="20"/>
          <w:szCs w:val="20"/>
        </w:rPr>
      </w:pPr>
      <w:r w:rsidRPr="009C0CEA">
        <w:rPr>
          <w:rFonts w:ascii="Arial" w:hAnsi="Arial" w:cs="Arial"/>
          <w:b/>
          <w:sz w:val="20"/>
          <w:szCs w:val="20"/>
        </w:rPr>
        <w:t>17</w:t>
      </w:r>
      <w:r w:rsidR="00E968E8">
        <w:rPr>
          <w:rFonts w:ascii="Arial" w:hAnsi="Arial" w:cs="Arial"/>
          <w:b/>
          <w:sz w:val="20"/>
          <w:szCs w:val="20"/>
        </w:rPr>
        <w:t>.</w:t>
      </w:r>
      <w:r w:rsidR="006D125E" w:rsidRPr="009C0CEA">
        <w:rPr>
          <w:rFonts w:ascii="Arial" w:hAnsi="Arial" w:cs="Arial"/>
          <w:b/>
          <w:sz w:val="20"/>
          <w:szCs w:val="20"/>
        </w:rPr>
        <w:t xml:space="preserve">      </w:t>
      </w:r>
      <w:r w:rsidRPr="009C0CEA">
        <w:rPr>
          <w:rFonts w:ascii="Arial" w:hAnsi="Arial" w:cs="Arial"/>
          <w:b/>
          <w:sz w:val="20"/>
          <w:szCs w:val="20"/>
        </w:rPr>
        <w:tab/>
      </w:r>
      <w:r w:rsidR="006D125E" w:rsidRPr="009C0CEA">
        <w:rPr>
          <w:rFonts w:ascii="Arial" w:hAnsi="Arial" w:cs="Arial"/>
          <w:b/>
          <w:sz w:val="20"/>
          <w:szCs w:val="20"/>
        </w:rPr>
        <w:t>Date of Next Meeting:</w:t>
      </w:r>
      <w:r w:rsidRPr="009C0CEA">
        <w:rPr>
          <w:rFonts w:ascii="Arial" w:hAnsi="Arial" w:cs="Arial"/>
          <w:b/>
          <w:sz w:val="20"/>
          <w:szCs w:val="20"/>
        </w:rPr>
        <w:t xml:space="preserve"> </w:t>
      </w:r>
      <w:r w:rsidR="006D125E" w:rsidRPr="009C0CEA">
        <w:rPr>
          <w:rFonts w:ascii="Arial" w:hAnsi="Arial" w:cs="Arial"/>
          <w:sz w:val="20"/>
          <w:szCs w:val="20"/>
        </w:rPr>
        <w:t>18 January 2012, 1430-1630</w:t>
      </w:r>
      <w:r w:rsidR="00C92944" w:rsidRPr="009C0CEA">
        <w:rPr>
          <w:rFonts w:ascii="Arial" w:hAnsi="Arial" w:cs="Arial"/>
          <w:sz w:val="20"/>
          <w:szCs w:val="20"/>
        </w:rPr>
        <w:t xml:space="preserve"> hours</w:t>
      </w:r>
      <w:r w:rsidR="006D125E" w:rsidRPr="009C0CEA">
        <w:rPr>
          <w:rFonts w:ascii="Arial" w:hAnsi="Arial" w:cs="Arial"/>
          <w:sz w:val="20"/>
          <w:szCs w:val="20"/>
        </w:rPr>
        <w:t>,</w:t>
      </w:r>
      <w:r w:rsidR="007930B6" w:rsidRPr="009C0CEA">
        <w:rPr>
          <w:rFonts w:ascii="Arial" w:hAnsi="Arial" w:cs="Arial"/>
          <w:sz w:val="20"/>
          <w:szCs w:val="20"/>
        </w:rPr>
        <w:t xml:space="preserve"> the Boardroom.</w:t>
      </w:r>
      <w:r w:rsidR="006D125E" w:rsidRPr="006D125E">
        <w:rPr>
          <w:rFonts w:ascii="Arial" w:hAnsi="Arial" w:cs="Arial"/>
          <w:sz w:val="18"/>
          <w:szCs w:val="18"/>
        </w:rPr>
        <w:tab/>
      </w:r>
      <w:r w:rsidR="000459A9">
        <w:rPr>
          <w:rFonts w:ascii="Arial" w:hAnsi="Arial" w:cs="Arial"/>
          <w:sz w:val="20"/>
          <w:szCs w:val="20"/>
        </w:rPr>
        <w:tab/>
      </w:r>
    </w:p>
    <w:sectPr w:rsidR="001E55AB" w:rsidSect="001C4E99">
      <w:headerReference w:type="default" r:id="rId8"/>
      <w:footerReference w:type="default" r:id="rId9"/>
      <w:pgSz w:w="11906" w:h="16838"/>
      <w:pgMar w:top="1440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D6" w:rsidRDefault="00443CD6" w:rsidP="009967AE">
      <w:pPr>
        <w:spacing w:after="0" w:line="240" w:lineRule="auto"/>
      </w:pPr>
      <w:r>
        <w:separator/>
      </w:r>
    </w:p>
  </w:endnote>
  <w:endnote w:type="continuationSeparator" w:id="0">
    <w:p w:rsidR="00443CD6" w:rsidRDefault="00443CD6" w:rsidP="0099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D6" w:rsidRDefault="00443CD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B2B53">
      <w:rPr>
        <w:rFonts w:ascii="Arial" w:hAnsi="Arial" w:cs="Arial"/>
        <w:i/>
        <w:sz w:val="16"/>
        <w:szCs w:val="16"/>
      </w:rPr>
      <w:t>ESEC Minutes: 16 November 2011</w:t>
    </w:r>
    <w:r w:rsidRPr="008B2B53">
      <w:rPr>
        <w:rFonts w:ascii="Arial" w:hAnsi="Arial" w:cs="Arial"/>
        <w:i/>
        <w:sz w:val="16"/>
        <w:szCs w:val="16"/>
      </w:rPr>
      <w:ptab w:relativeTo="margin" w:alignment="right" w:leader="none"/>
    </w:r>
    <w:r w:rsidRPr="008B2B53">
      <w:rPr>
        <w:rFonts w:ascii="Arial" w:hAnsi="Arial" w:cs="Arial"/>
        <w:i/>
        <w:sz w:val="16"/>
        <w:szCs w:val="16"/>
      </w:rPr>
      <w:t>Page</w:t>
    </w:r>
    <w:r>
      <w:rPr>
        <w:rFonts w:asciiTheme="majorHAnsi" w:hAnsiTheme="majorHAnsi"/>
      </w:rPr>
      <w:t xml:space="preserve"> </w:t>
    </w:r>
    <w:r w:rsidR="006C7DFD" w:rsidRPr="006C7DFD">
      <w:fldChar w:fldCharType="begin"/>
    </w:r>
    <w:r>
      <w:instrText xml:space="preserve"> PAGE   \* MERGEFORMAT </w:instrText>
    </w:r>
    <w:r w:rsidR="006C7DFD" w:rsidRPr="006C7DFD">
      <w:fldChar w:fldCharType="separate"/>
    </w:r>
    <w:r w:rsidR="00171C53" w:rsidRPr="00171C53">
      <w:rPr>
        <w:rFonts w:asciiTheme="majorHAnsi" w:hAnsiTheme="majorHAnsi"/>
        <w:noProof/>
      </w:rPr>
      <w:t>3</w:t>
    </w:r>
    <w:r w:rsidR="006C7DFD">
      <w:rPr>
        <w:rFonts w:asciiTheme="majorHAnsi" w:hAnsiTheme="majorHAnsi"/>
        <w:noProof/>
      </w:rPr>
      <w:fldChar w:fldCharType="end"/>
    </w:r>
  </w:p>
  <w:p w:rsidR="00443CD6" w:rsidRDefault="00443C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D6" w:rsidRDefault="00443CD6" w:rsidP="009967AE">
      <w:pPr>
        <w:spacing w:after="0" w:line="240" w:lineRule="auto"/>
      </w:pPr>
      <w:r>
        <w:separator/>
      </w:r>
    </w:p>
  </w:footnote>
  <w:footnote w:type="continuationSeparator" w:id="0">
    <w:p w:rsidR="00443CD6" w:rsidRDefault="00443CD6" w:rsidP="0099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D6" w:rsidRDefault="00443CD6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BOURNEMOUTH UNIVERSITY</w:t>
    </w:r>
  </w:p>
  <w:p w:rsidR="00443CD6" w:rsidRDefault="00443CD6">
    <w:pPr>
      <w:pStyle w:val="Header"/>
      <w:rPr>
        <w:rFonts w:ascii="Arial" w:hAnsi="Arial" w:cs="Arial"/>
        <w:b/>
      </w:rPr>
    </w:pPr>
  </w:p>
  <w:p w:rsidR="00443CD6" w:rsidRDefault="00443CD6" w:rsidP="009967AE">
    <w:pPr>
      <w:pStyle w:val="Header"/>
      <w:pBdr>
        <w:bottom w:val="single" w:sz="4" w:space="1" w:color="auto"/>
      </w:pBdr>
    </w:pPr>
    <w:r w:rsidRPr="009967AE">
      <w:rPr>
        <w:rFonts w:ascii="Arial" w:hAnsi="Arial" w:cs="Arial"/>
        <w:b/>
      </w:rPr>
      <w:t>ED</w:t>
    </w:r>
    <w:r>
      <w:rPr>
        <w:rFonts w:ascii="Arial" w:hAnsi="Arial" w:cs="Arial"/>
        <w:b/>
      </w:rPr>
      <w:t xml:space="preserve">UCATION AND STUDENT EXPERIENCE COMMITTEE                  </w:t>
    </w:r>
    <w:r w:rsidR="0070014C">
      <w:rPr>
        <w:rFonts w:ascii="Arial" w:hAnsi="Arial" w:cs="Arial"/>
        <w:b/>
      </w:rPr>
      <w:t>C</w:t>
    </w:r>
    <w:r>
      <w:rPr>
        <w:rFonts w:ascii="Arial" w:hAnsi="Arial" w:cs="Arial"/>
        <w:b/>
      </w:rPr>
      <w:t xml:space="preserve">onfirmed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00C"/>
    <w:multiLevelType w:val="multilevel"/>
    <w:tmpl w:val="DC0C6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03" w:hanging="360"/>
      </w:pPr>
      <w:rPr>
        <w:rFonts w:hint="default"/>
        <w:u w:val="singl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4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8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79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04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44" w:hanging="1800"/>
      </w:pPr>
      <w:rPr>
        <w:rFonts w:hint="default"/>
        <w:u w:val="single"/>
      </w:rPr>
    </w:lvl>
  </w:abstractNum>
  <w:abstractNum w:abstractNumId="1">
    <w:nsid w:val="038230B4"/>
    <w:multiLevelType w:val="hybridMultilevel"/>
    <w:tmpl w:val="F9D2A2A2"/>
    <w:lvl w:ilvl="0" w:tplc="4216BD16">
      <w:start w:val="18"/>
      <w:numFmt w:val="bullet"/>
      <w:lvlText w:val=""/>
      <w:lvlJc w:val="left"/>
      <w:pPr>
        <w:ind w:left="814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097D1F1C"/>
    <w:multiLevelType w:val="hybridMultilevel"/>
    <w:tmpl w:val="4E741E0E"/>
    <w:lvl w:ilvl="0" w:tplc="43B4CAE2">
      <w:start w:val="1"/>
      <w:numFmt w:val="decimal"/>
      <w:lvlText w:val="%1."/>
      <w:lvlJc w:val="left"/>
      <w:pPr>
        <w:ind w:left="4530" w:hanging="82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705" w:hanging="360"/>
      </w:pPr>
    </w:lvl>
    <w:lvl w:ilvl="2" w:tplc="0809001B" w:tentative="1">
      <w:start w:val="1"/>
      <w:numFmt w:val="lowerRoman"/>
      <w:lvlText w:val="%3."/>
      <w:lvlJc w:val="right"/>
      <w:pPr>
        <w:ind w:left="4425" w:hanging="180"/>
      </w:pPr>
    </w:lvl>
    <w:lvl w:ilvl="3" w:tplc="0809000F">
      <w:start w:val="1"/>
      <w:numFmt w:val="decimal"/>
      <w:lvlText w:val="%4."/>
      <w:lvlJc w:val="left"/>
      <w:pPr>
        <w:ind w:left="5145" w:hanging="360"/>
      </w:pPr>
    </w:lvl>
    <w:lvl w:ilvl="4" w:tplc="08090019" w:tentative="1">
      <w:start w:val="1"/>
      <w:numFmt w:val="lowerLetter"/>
      <w:lvlText w:val="%5."/>
      <w:lvlJc w:val="left"/>
      <w:pPr>
        <w:ind w:left="5865" w:hanging="360"/>
      </w:pPr>
    </w:lvl>
    <w:lvl w:ilvl="5" w:tplc="0809001B" w:tentative="1">
      <w:start w:val="1"/>
      <w:numFmt w:val="lowerRoman"/>
      <w:lvlText w:val="%6."/>
      <w:lvlJc w:val="right"/>
      <w:pPr>
        <w:ind w:left="6585" w:hanging="180"/>
      </w:pPr>
    </w:lvl>
    <w:lvl w:ilvl="6" w:tplc="0809000F" w:tentative="1">
      <w:start w:val="1"/>
      <w:numFmt w:val="decimal"/>
      <w:lvlText w:val="%7."/>
      <w:lvlJc w:val="left"/>
      <w:pPr>
        <w:ind w:left="7305" w:hanging="360"/>
      </w:pPr>
    </w:lvl>
    <w:lvl w:ilvl="7" w:tplc="08090019" w:tentative="1">
      <w:start w:val="1"/>
      <w:numFmt w:val="lowerLetter"/>
      <w:lvlText w:val="%8."/>
      <w:lvlJc w:val="left"/>
      <w:pPr>
        <w:ind w:left="8025" w:hanging="360"/>
      </w:pPr>
    </w:lvl>
    <w:lvl w:ilvl="8" w:tplc="08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0D407971"/>
    <w:multiLevelType w:val="hybridMultilevel"/>
    <w:tmpl w:val="CDAE3998"/>
    <w:lvl w:ilvl="0" w:tplc="A7BC69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27714F8"/>
    <w:multiLevelType w:val="hybridMultilevel"/>
    <w:tmpl w:val="CF326CF2"/>
    <w:lvl w:ilvl="0" w:tplc="F766CAD8">
      <w:start w:val="1"/>
      <w:numFmt w:val="lowerRoman"/>
      <w:lvlText w:val="%1)"/>
      <w:lvlJc w:val="left"/>
      <w:pPr>
        <w:ind w:left="1545" w:hanging="72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39151DF"/>
    <w:multiLevelType w:val="hybridMultilevel"/>
    <w:tmpl w:val="9252BB86"/>
    <w:lvl w:ilvl="0" w:tplc="2A382554">
      <w:start w:val="18"/>
      <w:numFmt w:val="bullet"/>
      <w:lvlText w:val=""/>
      <w:lvlJc w:val="left"/>
      <w:pPr>
        <w:ind w:left="814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16502DD3"/>
    <w:multiLevelType w:val="hybridMultilevel"/>
    <w:tmpl w:val="1F7EB068"/>
    <w:lvl w:ilvl="0" w:tplc="4216BD16">
      <w:start w:val="18"/>
      <w:numFmt w:val="bullet"/>
      <w:lvlText w:val=""/>
      <w:lvlJc w:val="left"/>
      <w:pPr>
        <w:ind w:left="814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269B4E0A"/>
    <w:multiLevelType w:val="multilevel"/>
    <w:tmpl w:val="90E64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E724D1F"/>
    <w:multiLevelType w:val="multilevel"/>
    <w:tmpl w:val="DE0E417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61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99" w:hanging="1800"/>
      </w:pPr>
      <w:rPr>
        <w:rFonts w:hint="default"/>
      </w:rPr>
    </w:lvl>
  </w:abstractNum>
  <w:abstractNum w:abstractNumId="9">
    <w:nsid w:val="47AD00BD"/>
    <w:multiLevelType w:val="hybridMultilevel"/>
    <w:tmpl w:val="DE586186"/>
    <w:lvl w:ilvl="0" w:tplc="115C4E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A6BD9"/>
    <w:multiLevelType w:val="multilevel"/>
    <w:tmpl w:val="70783418"/>
    <w:lvl w:ilvl="0">
      <w:start w:val="7"/>
      <w:numFmt w:val="decimal"/>
      <w:lvlText w:val="%1.0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65" w:hanging="1800"/>
      </w:pPr>
      <w:rPr>
        <w:rFonts w:hint="default"/>
      </w:rPr>
    </w:lvl>
  </w:abstractNum>
  <w:abstractNum w:abstractNumId="11">
    <w:nsid w:val="5AD90308"/>
    <w:multiLevelType w:val="hybridMultilevel"/>
    <w:tmpl w:val="CCCC4E22"/>
    <w:lvl w:ilvl="0" w:tplc="2F681A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0626129"/>
    <w:multiLevelType w:val="hybridMultilevel"/>
    <w:tmpl w:val="99746676"/>
    <w:lvl w:ilvl="0" w:tplc="AB2C3410">
      <w:start w:val="17"/>
      <w:numFmt w:val="decimal"/>
      <w:lvlText w:val="%1"/>
      <w:lvlJc w:val="left"/>
      <w:pPr>
        <w:ind w:left="3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39" w:hanging="360"/>
      </w:pPr>
    </w:lvl>
    <w:lvl w:ilvl="2" w:tplc="0809001B" w:tentative="1">
      <w:start w:val="1"/>
      <w:numFmt w:val="lowerRoman"/>
      <w:lvlText w:val="%3."/>
      <w:lvlJc w:val="right"/>
      <w:pPr>
        <w:ind w:left="5259" w:hanging="180"/>
      </w:pPr>
    </w:lvl>
    <w:lvl w:ilvl="3" w:tplc="0809000F" w:tentative="1">
      <w:start w:val="1"/>
      <w:numFmt w:val="decimal"/>
      <w:lvlText w:val="%4."/>
      <w:lvlJc w:val="left"/>
      <w:pPr>
        <w:ind w:left="5979" w:hanging="360"/>
      </w:pPr>
    </w:lvl>
    <w:lvl w:ilvl="4" w:tplc="08090019" w:tentative="1">
      <w:start w:val="1"/>
      <w:numFmt w:val="lowerLetter"/>
      <w:lvlText w:val="%5."/>
      <w:lvlJc w:val="left"/>
      <w:pPr>
        <w:ind w:left="6699" w:hanging="360"/>
      </w:pPr>
    </w:lvl>
    <w:lvl w:ilvl="5" w:tplc="0809001B" w:tentative="1">
      <w:start w:val="1"/>
      <w:numFmt w:val="lowerRoman"/>
      <w:lvlText w:val="%6."/>
      <w:lvlJc w:val="right"/>
      <w:pPr>
        <w:ind w:left="7419" w:hanging="180"/>
      </w:pPr>
    </w:lvl>
    <w:lvl w:ilvl="6" w:tplc="0809000F" w:tentative="1">
      <w:start w:val="1"/>
      <w:numFmt w:val="decimal"/>
      <w:lvlText w:val="%7."/>
      <w:lvlJc w:val="left"/>
      <w:pPr>
        <w:ind w:left="8139" w:hanging="360"/>
      </w:pPr>
    </w:lvl>
    <w:lvl w:ilvl="7" w:tplc="08090019" w:tentative="1">
      <w:start w:val="1"/>
      <w:numFmt w:val="lowerLetter"/>
      <w:lvlText w:val="%8."/>
      <w:lvlJc w:val="left"/>
      <w:pPr>
        <w:ind w:left="8859" w:hanging="360"/>
      </w:pPr>
    </w:lvl>
    <w:lvl w:ilvl="8" w:tplc="0809001B" w:tentative="1">
      <w:start w:val="1"/>
      <w:numFmt w:val="lowerRoman"/>
      <w:lvlText w:val="%9."/>
      <w:lvlJc w:val="right"/>
      <w:pPr>
        <w:ind w:left="9579" w:hanging="180"/>
      </w:pPr>
    </w:lvl>
  </w:abstractNum>
  <w:abstractNum w:abstractNumId="13">
    <w:nsid w:val="74290F75"/>
    <w:multiLevelType w:val="hybridMultilevel"/>
    <w:tmpl w:val="2B7804A6"/>
    <w:lvl w:ilvl="0" w:tplc="E6FE29A0">
      <w:start w:val="1"/>
      <w:numFmt w:val="lowerRoman"/>
      <w:lvlText w:val="%1)"/>
      <w:lvlJc w:val="left"/>
      <w:pPr>
        <w:ind w:left="15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769F0997"/>
    <w:multiLevelType w:val="hybridMultilevel"/>
    <w:tmpl w:val="426A3AD0"/>
    <w:lvl w:ilvl="0" w:tplc="4216BD16">
      <w:start w:val="18"/>
      <w:numFmt w:val="bullet"/>
      <w:lvlText w:val=""/>
      <w:lvlJc w:val="left"/>
      <w:pPr>
        <w:ind w:left="1268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7D880E9B"/>
    <w:multiLevelType w:val="hybridMultilevel"/>
    <w:tmpl w:val="7A080098"/>
    <w:lvl w:ilvl="0" w:tplc="4216BD16">
      <w:start w:val="18"/>
      <w:numFmt w:val="bullet"/>
      <w:lvlText w:val=""/>
      <w:lvlJc w:val="left"/>
      <w:pPr>
        <w:ind w:left="814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15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 style="mso-position-horizontal:right;mso-position-horizontal-relative:margin;mso-position-vertical:center;mso-position-vertical-relative:margin;mso-width-relative:margin;mso-height-relative:margin" o:allowincell="f" fill="f" fillcolor="none [820]" stroke="f" strokecolor="none [2409]">
      <v:fill color="none [820]" color2="#d78e8c" rotate="t" on="f"/>
      <v:stroke color="none [2409]" weight="1pt" on="f"/>
      <v:imagedata embosscolor="shadow add(51)"/>
      <v:shadow type="perspective" color="none [2408]" origin=",.5" offset="0,-123pt" offset2=",-246pt" matrix=",,,-1"/>
      <o:extrusion v:ext="view" backdepth="0" color="none [1343]" rotationangle="25,25" viewpoint="0,0" viewpointorigin="0,0" skewangle="0" skewamt="0" lightposition="-50000,-50000" lightposition2="50000"/>
      <v:textbox inset=",7.2pt,,7.2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67AE"/>
    <w:rsid w:val="00007C97"/>
    <w:rsid w:val="00017852"/>
    <w:rsid w:val="000459A9"/>
    <w:rsid w:val="00050B42"/>
    <w:rsid w:val="00066387"/>
    <w:rsid w:val="00070E36"/>
    <w:rsid w:val="00076F31"/>
    <w:rsid w:val="00082696"/>
    <w:rsid w:val="00086621"/>
    <w:rsid w:val="000C1FCE"/>
    <w:rsid w:val="00116D65"/>
    <w:rsid w:val="001408B4"/>
    <w:rsid w:val="00156E52"/>
    <w:rsid w:val="00157248"/>
    <w:rsid w:val="00171C53"/>
    <w:rsid w:val="00172168"/>
    <w:rsid w:val="00191BC7"/>
    <w:rsid w:val="001A24C6"/>
    <w:rsid w:val="001C4E99"/>
    <w:rsid w:val="001D4EDF"/>
    <w:rsid w:val="001E55AB"/>
    <w:rsid w:val="00203827"/>
    <w:rsid w:val="00223D0C"/>
    <w:rsid w:val="0024551C"/>
    <w:rsid w:val="002461F4"/>
    <w:rsid w:val="00252F36"/>
    <w:rsid w:val="00260049"/>
    <w:rsid w:val="00265A4B"/>
    <w:rsid w:val="00271E58"/>
    <w:rsid w:val="0027223F"/>
    <w:rsid w:val="00272282"/>
    <w:rsid w:val="00292107"/>
    <w:rsid w:val="002A7CC0"/>
    <w:rsid w:val="002B55A6"/>
    <w:rsid w:val="002C5CD8"/>
    <w:rsid w:val="002D5B2E"/>
    <w:rsid w:val="002E5005"/>
    <w:rsid w:val="002E584A"/>
    <w:rsid w:val="00301EF1"/>
    <w:rsid w:val="00317F78"/>
    <w:rsid w:val="003273F3"/>
    <w:rsid w:val="00397F89"/>
    <w:rsid w:val="003A6D2F"/>
    <w:rsid w:val="003B7C2B"/>
    <w:rsid w:val="003E16E5"/>
    <w:rsid w:val="003F67ED"/>
    <w:rsid w:val="0043305C"/>
    <w:rsid w:val="00443CD6"/>
    <w:rsid w:val="00451E5C"/>
    <w:rsid w:val="004536DA"/>
    <w:rsid w:val="004B0A14"/>
    <w:rsid w:val="004C4E34"/>
    <w:rsid w:val="00503B74"/>
    <w:rsid w:val="0051550C"/>
    <w:rsid w:val="00525A5B"/>
    <w:rsid w:val="005309D9"/>
    <w:rsid w:val="00544ACA"/>
    <w:rsid w:val="005515B6"/>
    <w:rsid w:val="00561E64"/>
    <w:rsid w:val="00571A3F"/>
    <w:rsid w:val="00572C8B"/>
    <w:rsid w:val="00575DE9"/>
    <w:rsid w:val="005A0E2D"/>
    <w:rsid w:val="005A10F5"/>
    <w:rsid w:val="005A3FAF"/>
    <w:rsid w:val="005B535A"/>
    <w:rsid w:val="005D2AB7"/>
    <w:rsid w:val="005E1540"/>
    <w:rsid w:val="00606574"/>
    <w:rsid w:val="00636E4F"/>
    <w:rsid w:val="00647118"/>
    <w:rsid w:val="006612F1"/>
    <w:rsid w:val="00663291"/>
    <w:rsid w:val="00676F1C"/>
    <w:rsid w:val="0067781D"/>
    <w:rsid w:val="00694FBC"/>
    <w:rsid w:val="006A00B5"/>
    <w:rsid w:val="006A09B7"/>
    <w:rsid w:val="006C3698"/>
    <w:rsid w:val="006C7DFD"/>
    <w:rsid w:val="006D125E"/>
    <w:rsid w:val="006E06F8"/>
    <w:rsid w:val="006F68F8"/>
    <w:rsid w:val="0070014C"/>
    <w:rsid w:val="00735725"/>
    <w:rsid w:val="00747A51"/>
    <w:rsid w:val="007520D0"/>
    <w:rsid w:val="0075432F"/>
    <w:rsid w:val="00760E86"/>
    <w:rsid w:val="00767002"/>
    <w:rsid w:val="00791594"/>
    <w:rsid w:val="007930B6"/>
    <w:rsid w:val="007A3C9C"/>
    <w:rsid w:val="007F3796"/>
    <w:rsid w:val="008053D8"/>
    <w:rsid w:val="00805496"/>
    <w:rsid w:val="00825FB5"/>
    <w:rsid w:val="00831D5B"/>
    <w:rsid w:val="00836B53"/>
    <w:rsid w:val="00845069"/>
    <w:rsid w:val="008456D2"/>
    <w:rsid w:val="008459C7"/>
    <w:rsid w:val="00867425"/>
    <w:rsid w:val="00867A0C"/>
    <w:rsid w:val="00883496"/>
    <w:rsid w:val="008B2B53"/>
    <w:rsid w:val="008B7F49"/>
    <w:rsid w:val="008C3285"/>
    <w:rsid w:val="0090541A"/>
    <w:rsid w:val="009278E2"/>
    <w:rsid w:val="00933322"/>
    <w:rsid w:val="00945DA5"/>
    <w:rsid w:val="009526F6"/>
    <w:rsid w:val="009727D8"/>
    <w:rsid w:val="009967AE"/>
    <w:rsid w:val="009B48FC"/>
    <w:rsid w:val="009C0CEA"/>
    <w:rsid w:val="009D5C00"/>
    <w:rsid w:val="009E3D3D"/>
    <w:rsid w:val="00A25E88"/>
    <w:rsid w:val="00A31EC7"/>
    <w:rsid w:val="00A3746E"/>
    <w:rsid w:val="00A416B2"/>
    <w:rsid w:val="00A73503"/>
    <w:rsid w:val="00A7573C"/>
    <w:rsid w:val="00AB5877"/>
    <w:rsid w:val="00AC0956"/>
    <w:rsid w:val="00AC280E"/>
    <w:rsid w:val="00AE7EA0"/>
    <w:rsid w:val="00B06B46"/>
    <w:rsid w:val="00B06BC2"/>
    <w:rsid w:val="00B12068"/>
    <w:rsid w:val="00B14D89"/>
    <w:rsid w:val="00B444B1"/>
    <w:rsid w:val="00B459BA"/>
    <w:rsid w:val="00B513DD"/>
    <w:rsid w:val="00BF01A8"/>
    <w:rsid w:val="00BF19A0"/>
    <w:rsid w:val="00C04A10"/>
    <w:rsid w:val="00C22F4D"/>
    <w:rsid w:val="00C744A7"/>
    <w:rsid w:val="00C92944"/>
    <w:rsid w:val="00C95F56"/>
    <w:rsid w:val="00C965DC"/>
    <w:rsid w:val="00CA2063"/>
    <w:rsid w:val="00CB6182"/>
    <w:rsid w:val="00CC0EF3"/>
    <w:rsid w:val="00CD24FF"/>
    <w:rsid w:val="00CD3B9D"/>
    <w:rsid w:val="00CD7F29"/>
    <w:rsid w:val="00D45C62"/>
    <w:rsid w:val="00D533C7"/>
    <w:rsid w:val="00D5393C"/>
    <w:rsid w:val="00D60677"/>
    <w:rsid w:val="00D631E7"/>
    <w:rsid w:val="00D657A3"/>
    <w:rsid w:val="00D71AE8"/>
    <w:rsid w:val="00D76A55"/>
    <w:rsid w:val="00D77AAF"/>
    <w:rsid w:val="00D863DA"/>
    <w:rsid w:val="00D9311D"/>
    <w:rsid w:val="00D97372"/>
    <w:rsid w:val="00D9742A"/>
    <w:rsid w:val="00DC6642"/>
    <w:rsid w:val="00DD4B94"/>
    <w:rsid w:val="00DD6164"/>
    <w:rsid w:val="00DF2567"/>
    <w:rsid w:val="00DF777E"/>
    <w:rsid w:val="00E53307"/>
    <w:rsid w:val="00E616FE"/>
    <w:rsid w:val="00E6559E"/>
    <w:rsid w:val="00E66458"/>
    <w:rsid w:val="00E776D1"/>
    <w:rsid w:val="00E84B80"/>
    <w:rsid w:val="00E968E8"/>
    <w:rsid w:val="00EB0832"/>
    <w:rsid w:val="00EB71F0"/>
    <w:rsid w:val="00EC3CFB"/>
    <w:rsid w:val="00EF1874"/>
    <w:rsid w:val="00F02576"/>
    <w:rsid w:val="00F03048"/>
    <w:rsid w:val="00F70A73"/>
    <w:rsid w:val="00F741D2"/>
    <w:rsid w:val="00F801CC"/>
    <w:rsid w:val="00F8652F"/>
    <w:rsid w:val="00F90F18"/>
    <w:rsid w:val="00FA4C43"/>
    <w:rsid w:val="00FB546D"/>
    <w:rsid w:val="00FD7B22"/>
    <w:rsid w:val="00FE1CD1"/>
    <w:rsid w:val="00FE6E15"/>
    <w:rsid w:val="00FE7829"/>
    <w:rsid w:val="00FF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yle="mso-position-horizontal:right;mso-position-horizontal-relative:margin;mso-position-vertical:center;mso-position-vertical-relative:margin;mso-width-relative:margin;mso-height-relative:margin" o:allowincell="f" fill="f" fillcolor="none [820]" stroke="f" strokecolor="none [2409]">
      <v:fill color="none [820]" color2="#d78e8c" rotate="t" on="f"/>
      <v:stroke color="none [2409]" weight="1pt" on="f"/>
      <v:imagedata embosscolor="shadow add(51)"/>
      <v:shadow type="perspective" color="none [2408]" origin=",.5" offset="0,-123pt" offset2=",-246pt" matrix=",,,-1"/>
      <o:extrusion v:ext="view" backdepth="0" color="none [1343]" rotationangle="25,25" viewpoint="0,0" viewpointorigin="0,0" skewangle="0" skewamt="0" lightposition="-50000,-50000" lightposition2="50000"/>
      <v:textbox inset=",7.2pt,,7.2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C0"/>
  </w:style>
  <w:style w:type="paragraph" w:styleId="Heading1">
    <w:name w:val="heading 1"/>
    <w:basedOn w:val="Normal"/>
    <w:next w:val="Normal"/>
    <w:link w:val="Heading1Char"/>
    <w:uiPriority w:val="9"/>
    <w:qFormat/>
    <w:rsid w:val="002A7C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C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C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C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C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C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C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C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C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6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67AE"/>
  </w:style>
  <w:style w:type="paragraph" w:styleId="Footer">
    <w:name w:val="footer"/>
    <w:basedOn w:val="Normal"/>
    <w:link w:val="FooterChar"/>
    <w:uiPriority w:val="99"/>
    <w:unhideWhenUsed/>
    <w:rsid w:val="00996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AE"/>
  </w:style>
  <w:style w:type="paragraph" w:styleId="BalloonText">
    <w:name w:val="Balloon Text"/>
    <w:basedOn w:val="Normal"/>
    <w:link w:val="BalloonTextChar"/>
    <w:uiPriority w:val="99"/>
    <w:semiHidden/>
    <w:unhideWhenUsed/>
    <w:rsid w:val="0099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C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7C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C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7C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C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C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C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C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C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C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7C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C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C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7C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A7CC0"/>
    <w:rPr>
      <w:b/>
      <w:bCs/>
    </w:rPr>
  </w:style>
  <w:style w:type="character" w:styleId="Emphasis">
    <w:name w:val="Emphasis"/>
    <w:uiPriority w:val="20"/>
    <w:qFormat/>
    <w:rsid w:val="002A7C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A7C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7CC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7C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C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CC0"/>
    <w:rPr>
      <w:b/>
      <w:bCs/>
      <w:i/>
      <w:iCs/>
    </w:rPr>
  </w:style>
  <w:style w:type="character" w:styleId="SubtleEmphasis">
    <w:name w:val="Subtle Emphasis"/>
    <w:uiPriority w:val="19"/>
    <w:qFormat/>
    <w:rsid w:val="002A7CC0"/>
    <w:rPr>
      <w:i/>
      <w:iCs/>
    </w:rPr>
  </w:style>
  <w:style w:type="character" w:styleId="IntenseEmphasis">
    <w:name w:val="Intense Emphasis"/>
    <w:uiPriority w:val="21"/>
    <w:qFormat/>
    <w:rsid w:val="002A7CC0"/>
    <w:rPr>
      <w:b/>
      <w:bCs/>
    </w:rPr>
  </w:style>
  <w:style w:type="character" w:styleId="SubtleReference">
    <w:name w:val="Subtle Reference"/>
    <w:uiPriority w:val="31"/>
    <w:qFormat/>
    <w:rsid w:val="002A7CC0"/>
    <w:rPr>
      <w:smallCaps/>
    </w:rPr>
  </w:style>
  <w:style w:type="character" w:styleId="IntenseReference">
    <w:name w:val="Intense Reference"/>
    <w:uiPriority w:val="32"/>
    <w:qFormat/>
    <w:rsid w:val="002A7CC0"/>
    <w:rPr>
      <w:smallCaps/>
      <w:spacing w:val="5"/>
      <w:u w:val="single"/>
    </w:rPr>
  </w:style>
  <w:style w:type="character" w:styleId="BookTitle">
    <w:name w:val="Book Title"/>
    <w:uiPriority w:val="33"/>
    <w:qFormat/>
    <w:rsid w:val="002A7C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CC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A10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F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/customXml/item3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ustomXml" Target="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/customXml/item1.xml"/><Relationship Id="rId11" Type="http://schemas.openxmlformats.org/officeDocument/2006/relationships/theme" Target="theme/theme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14" Type="http://schemas.openxmlformats.org/officeDocument/2006/relationships/customXml" Target="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Status xmlns="http://schemas.microsoft.com/sharepoint/v3/fields">Education and Student Experience Committee</_Status>
    <DateCompleted xmlns="http://schemas.microsoft.com/sharepoint/v3">2011-11-16T12:00:00+00:00</DateCompleted>
    <_dlc_DocId xmlns="7845b4e5-581f-4554-8843-a411c9829904">ZXDD766ENQDJ-2055672528-430</_dlc_DocId>
    <_dlc_DocIdUrl xmlns="7845b4e5-581f-4554-8843-a411c9829904">
      <Url>https://newintranetsp.bournemouth.ac.uk/Committees/_layouts/15/DocIdRedir.aspx?ID=ZXDD766ENQDJ-2055672528-430</Url>
      <Description>ZXDD766ENQDJ-2055672528-430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E9BD6-FEFE-40B7-A0C9-F5AA45AB5F89}"/>
</file>

<file path=customXml/itemProps2.xml><?xml version="1.0" encoding="utf-8"?>
<ds:datastoreItem xmlns:ds="http://schemas.openxmlformats.org/officeDocument/2006/customXml" ds:itemID="{7FE96704-BF4A-476D-86D6-9265CAF84C88}"/>
</file>

<file path=customXml/itemProps3.xml><?xml version="1.0" encoding="utf-8"?>
<ds:datastoreItem xmlns:ds="http://schemas.openxmlformats.org/officeDocument/2006/customXml" ds:itemID="{6EBE74F0-052A-43BE-85DE-5D6E4B1AA2F0}"/>
</file>

<file path=customXml/itemProps4.xml><?xml version="1.0" encoding="utf-8"?>
<ds:datastoreItem xmlns:ds="http://schemas.openxmlformats.org/officeDocument/2006/customXml" ds:itemID="{F52FE9BF-4522-49AB-9DA2-C679BF9F7F90}"/>
</file>

<file path=customXml/itemProps5.xml><?xml version="1.0" encoding="utf-8"?>
<ds:datastoreItem xmlns:ds="http://schemas.openxmlformats.org/officeDocument/2006/customXml" ds:itemID="{B4C58D88-443A-49F2-B9FD-9DD7F4285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Confirmed ESEC Minutes 16-11-11</dc:title>
  <dc:creator>sfereday</dc:creator>
  <cp:lastModifiedBy>sfereday</cp:lastModifiedBy>
  <cp:revision>30</cp:revision>
  <dcterms:created xsi:type="dcterms:W3CDTF">2012-01-10T17:12:00Z</dcterms:created>
  <dcterms:modified xsi:type="dcterms:W3CDTF">2012-01-19T13:59:00Z</dcterms:modified>
  <cp:category>Minutes 2011</cp:category>
  <cp:contentStatus>Education and Student Experience Committee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wstr>0x0101009636694E58C21D48800657F43567D952</vt:lpwstr>
  </property>
  <property fmtid="{D5CDD505-2E9C-101B-9397-08002B2CF9AE}" pid="6" name="FileLeafRef">
    <vt:lpwstr>Confirmed ESEC Minutes 16-11-11.docx</vt:lpwstr>
  </property>
  <property fmtid="{D5CDD505-2E9C-101B-9397-08002B2CF9AE}" pid="7" name="_dlc_DocIdItemGuid">
    <vt:lpwstr>3efdf408-e54c-4a23-a23b-cf10a25948eb</vt:lpwstr>
  </property>
  <property fmtid="{D5CDD505-2E9C-101B-9397-08002B2CF9AE}" pid="8" name="Modified By">
    <vt:lpwstr>STAFF\mframpton</vt:lpwstr>
  </property>
  <property fmtid="{D5CDD505-2E9C-101B-9397-08002B2CF9AE}" pid="9" name="source_item_id">
    <vt:lpwstr>263</vt:lpwstr>
  </property>
  <property fmtid="{D5CDD505-2E9C-101B-9397-08002B2CF9AE}" pid="10" name="Created By">
    <vt:lpwstr>BOURNEMOUTH\helenbadmin</vt:lpwstr>
  </property>
</Properties>
</file>